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C5AB8" w14:textId="77777777" w:rsidR="00F71DCE" w:rsidRPr="00770228" w:rsidRDefault="00F71DCE">
      <w:pPr>
        <w:rPr>
          <w:rFonts w:ascii="Tahoma" w:hAnsi="Tahoma" w:cs="Tahoma"/>
        </w:rPr>
      </w:pPr>
    </w:p>
    <w:p w14:paraId="7DF10893" w14:textId="77777777" w:rsidR="00F71DCE" w:rsidRPr="00770228" w:rsidRDefault="00F71DCE">
      <w:pPr>
        <w:rPr>
          <w:rFonts w:ascii="Tahoma" w:hAnsi="Tahoma" w:cs="Tahoma"/>
        </w:rPr>
      </w:pPr>
    </w:p>
    <w:p w14:paraId="22E2F766" w14:textId="77777777" w:rsidR="00F71DCE" w:rsidRPr="00770228" w:rsidRDefault="00F71DCE">
      <w:pPr>
        <w:rPr>
          <w:rFonts w:ascii="Tahoma" w:hAnsi="Tahoma" w:cs="Tahoma"/>
        </w:rPr>
      </w:pPr>
    </w:p>
    <w:p w14:paraId="7839D19A" w14:textId="77777777" w:rsidR="00394712" w:rsidRPr="00770228" w:rsidRDefault="00F71DCE" w:rsidP="000B05A8">
      <w:pPr>
        <w:shd w:val="clear" w:color="auto" w:fill="C6D9F1" w:themeFill="text2" w:themeFillTint="33"/>
        <w:jc w:val="center"/>
        <w:rPr>
          <w:rFonts w:ascii="Tahoma" w:hAnsi="Tahoma" w:cs="Tahoma"/>
        </w:rPr>
      </w:pPr>
      <w:r w:rsidRPr="00770228">
        <w:rPr>
          <w:rFonts w:ascii="Tahoma" w:hAnsi="Tahoma" w:cs="Tahoma"/>
        </w:rPr>
        <w:tab/>
      </w:r>
    </w:p>
    <w:p w14:paraId="5D2B0112" w14:textId="09741A0B" w:rsidR="00F71DCE" w:rsidRDefault="003B4B35" w:rsidP="00073D6C">
      <w:pPr>
        <w:shd w:val="clear" w:color="auto" w:fill="C6D9F1" w:themeFill="text2" w:themeFillTint="33"/>
        <w:jc w:val="center"/>
        <w:rPr>
          <w:rFonts w:ascii="Tahoma" w:hAnsi="Tahoma" w:cs="Tahoma"/>
          <w:b/>
          <w:sz w:val="32"/>
          <w:szCs w:val="32"/>
        </w:rPr>
      </w:pPr>
      <w:r>
        <w:rPr>
          <w:rFonts w:ascii="Tahoma" w:hAnsi="Tahoma" w:cs="Tahoma"/>
          <w:b/>
          <w:sz w:val="32"/>
          <w:szCs w:val="32"/>
        </w:rPr>
        <w:t>Rapport de mission</w:t>
      </w:r>
      <w:r w:rsidR="00715265" w:rsidRPr="00265CD1">
        <w:rPr>
          <w:rFonts w:ascii="Tahoma" w:hAnsi="Tahoma" w:cs="Tahoma"/>
          <w:b/>
          <w:sz w:val="32"/>
          <w:szCs w:val="32"/>
        </w:rPr>
        <w:t xml:space="preserve"> </w:t>
      </w:r>
      <w:r w:rsidR="0002257F">
        <w:rPr>
          <w:rFonts w:ascii="Tahoma" w:hAnsi="Tahoma" w:cs="Tahoma"/>
          <w:b/>
          <w:sz w:val="32"/>
          <w:szCs w:val="32"/>
        </w:rPr>
        <w:t>- M</w:t>
      </w:r>
      <w:r w:rsidR="006E48B8" w:rsidRPr="00265CD1">
        <w:rPr>
          <w:rFonts w:ascii="Tahoma" w:hAnsi="Tahoma" w:cs="Tahoma"/>
          <w:b/>
          <w:sz w:val="32"/>
          <w:szCs w:val="32"/>
        </w:rPr>
        <w:t>issi</w:t>
      </w:r>
      <w:r w:rsidR="003E7D41" w:rsidRPr="00265CD1">
        <w:rPr>
          <w:rFonts w:ascii="Tahoma" w:hAnsi="Tahoma" w:cs="Tahoma"/>
          <w:b/>
          <w:sz w:val="32"/>
          <w:szCs w:val="32"/>
        </w:rPr>
        <w:t>on</w:t>
      </w:r>
      <w:r w:rsidR="0036393F">
        <w:rPr>
          <w:rFonts w:ascii="Tahoma" w:hAnsi="Tahoma" w:cs="Tahoma"/>
          <w:b/>
          <w:sz w:val="32"/>
          <w:szCs w:val="32"/>
        </w:rPr>
        <w:t xml:space="preserve"> </w:t>
      </w:r>
      <w:r w:rsidR="002D0BDB">
        <w:rPr>
          <w:rFonts w:ascii="Tahoma" w:hAnsi="Tahoma" w:cs="Tahoma"/>
          <w:b/>
          <w:sz w:val="32"/>
          <w:szCs w:val="32"/>
        </w:rPr>
        <w:t xml:space="preserve">de </w:t>
      </w:r>
      <w:r w:rsidR="00640D85">
        <w:rPr>
          <w:rFonts w:ascii="Tahoma" w:hAnsi="Tahoma" w:cs="Tahoma"/>
          <w:b/>
          <w:sz w:val="32"/>
          <w:szCs w:val="32"/>
        </w:rPr>
        <w:t>Recyclage</w:t>
      </w:r>
      <w:r w:rsidR="0057430F">
        <w:rPr>
          <w:rFonts w:ascii="Tahoma" w:hAnsi="Tahoma" w:cs="Tahoma"/>
          <w:b/>
          <w:sz w:val="32"/>
          <w:szCs w:val="32"/>
        </w:rPr>
        <w:t xml:space="preserve"> des</w:t>
      </w:r>
      <w:r w:rsidR="00640D85">
        <w:rPr>
          <w:rFonts w:ascii="Tahoma" w:hAnsi="Tahoma" w:cs="Tahoma"/>
          <w:b/>
          <w:sz w:val="32"/>
          <w:szCs w:val="32"/>
        </w:rPr>
        <w:t xml:space="preserve"> agents DGD et </w:t>
      </w:r>
      <w:proofErr w:type="spellStart"/>
      <w:r w:rsidR="00640D85">
        <w:rPr>
          <w:rFonts w:ascii="Tahoma" w:hAnsi="Tahoma" w:cs="Tahoma"/>
          <w:b/>
          <w:sz w:val="32"/>
          <w:szCs w:val="32"/>
        </w:rPr>
        <w:t>ENABel</w:t>
      </w:r>
      <w:proofErr w:type="spellEnd"/>
      <w:r w:rsidR="00640D85">
        <w:rPr>
          <w:rFonts w:ascii="Tahoma" w:hAnsi="Tahoma" w:cs="Tahoma"/>
          <w:b/>
          <w:sz w:val="32"/>
          <w:szCs w:val="32"/>
        </w:rPr>
        <w:t xml:space="preserve"> dans l’usage des</w:t>
      </w:r>
      <w:r w:rsidR="0057430F">
        <w:rPr>
          <w:rFonts w:ascii="Tahoma" w:hAnsi="Tahoma" w:cs="Tahoma"/>
          <w:b/>
          <w:sz w:val="32"/>
          <w:szCs w:val="32"/>
        </w:rPr>
        <w:t xml:space="preserve"> outils de collecte digitaux pour le SE</w:t>
      </w:r>
    </w:p>
    <w:p w14:paraId="55D500C1" w14:textId="77777777" w:rsidR="00CD2FDC" w:rsidRPr="00770228" w:rsidRDefault="00CD2FDC" w:rsidP="00073D6C">
      <w:pPr>
        <w:shd w:val="clear" w:color="auto" w:fill="C6D9F1" w:themeFill="text2" w:themeFillTint="33"/>
        <w:jc w:val="center"/>
        <w:rPr>
          <w:rFonts w:ascii="Tahoma" w:hAnsi="Tahoma" w:cs="Tahoma"/>
        </w:rPr>
      </w:pPr>
    </w:p>
    <w:p w14:paraId="678AD78F" w14:textId="77777777" w:rsidR="00F71DCE" w:rsidRPr="00770228" w:rsidRDefault="00F71DCE">
      <w:pPr>
        <w:rPr>
          <w:rFonts w:ascii="Tahoma" w:hAnsi="Tahoma" w:cs="Tahoma"/>
        </w:rPr>
      </w:pPr>
    </w:p>
    <w:p w14:paraId="547C74EC" w14:textId="77777777" w:rsidR="00F71DCE" w:rsidRPr="00770228" w:rsidRDefault="00F71DCE">
      <w:pPr>
        <w:rPr>
          <w:rFonts w:ascii="Tahoma" w:hAnsi="Tahoma" w:cs="Tahoma"/>
        </w:rPr>
      </w:pPr>
    </w:p>
    <w:p w14:paraId="459E51C2" w14:textId="5CC8741C" w:rsidR="00F71DCE" w:rsidRPr="00770228" w:rsidRDefault="0039588E">
      <w:pPr>
        <w:rPr>
          <w:rFonts w:ascii="Tahoma" w:hAnsi="Tahoma" w:cs="Tahoma"/>
        </w:rPr>
      </w:pPr>
      <w:r>
        <w:rPr>
          <w:rFonts w:ascii="Tahoma" w:hAnsi="Tahoma" w:cs="Tahoma"/>
        </w:rPr>
        <w:t xml:space="preserve">  </w:t>
      </w:r>
      <w:bookmarkStart w:id="0" w:name="_GoBack"/>
      <w:bookmarkEnd w:id="0"/>
    </w:p>
    <w:p w14:paraId="65B35904" w14:textId="77777777" w:rsidR="0019160F" w:rsidRPr="00770228" w:rsidRDefault="000B05A8">
      <w:pPr>
        <w:rPr>
          <w:rFonts w:ascii="Tahoma" w:hAnsi="Tahoma" w:cs="Tahoma"/>
        </w:rPr>
      </w:pPr>
      <w:r w:rsidRPr="00770228">
        <w:rPr>
          <w:rFonts w:ascii="Tahoma" w:hAnsi="Tahoma" w:cs="Tahoma"/>
        </w:rPr>
        <w:br w:type="page"/>
      </w:r>
    </w:p>
    <w:p w14:paraId="2C6ACA9E" w14:textId="77777777" w:rsidR="00F71DCE" w:rsidRPr="00770228" w:rsidRDefault="00F71DCE" w:rsidP="00F71DCE">
      <w:pPr>
        <w:pStyle w:val="Paragraphedeliste"/>
        <w:numPr>
          <w:ilvl w:val="0"/>
          <w:numId w:val="1"/>
        </w:numPr>
        <w:rPr>
          <w:rFonts w:ascii="Tahoma" w:eastAsia="Times New Roman" w:hAnsi="Tahoma" w:cs="Tahoma"/>
          <w:b/>
          <w:lang w:eastAsia="zu-ZA"/>
        </w:rPr>
      </w:pPr>
      <w:r w:rsidRPr="00770228">
        <w:rPr>
          <w:rFonts w:ascii="Tahoma" w:eastAsia="Times New Roman" w:hAnsi="Tahoma" w:cs="Tahoma"/>
          <w:b/>
          <w:lang w:eastAsia="zu-ZA"/>
        </w:rPr>
        <w:lastRenderedPageBreak/>
        <w:t>Contexte</w:t>
      </w:r>
      <w:r w:rsidR="0019160F" w:rsidRPr="00770228">
        <w:rPr>
          <w:rFonts w:ascii="Tahoma" w:eastAsia="Times New Roman" w:hAnsi="Tahoma" w:cs="Tahoma"/>
          <w:b/>
          <w:lang w:eastAsia="zu-ZA"/>
        </w:rPr>
        <w:t xml:space="preserve"> et justification de la mission</w:t>
      </w:r>
    </w:p>
    <w:p w14:paraId="17EBD2E9" w14:textId="23F75DFA" w:rsidR="00E13F83" w:rsidRPr="009C08B1" w:rsidRDefault="00E13F83" w:rsidP="009C08B1">
      <w:pPr>
        <w:jc w:val="both"/>
        <w:rPr>
          <w:rFonts w:ascii="Trebuchet MS" w:hAnsi="Trebuchet MS" w:cs="Arial"/>
          <w:szCs w:val="20"/>
          <w:lang w:eastAsia="fr-BE"/>
        </w:rPr>
      </w:pPr>
      <w:r w:rsidRPr="009C08B1">
        <w:rPr>
          <w:rFonts w:ascii="Trebuchet MS" w:hAnsi="Trebuchet MS" w:cs="Arial"/>
          <w:szCs w:val="20"/>
          <w:lang w:eastAsia="fr-BE"/>
        </w:rPr>
        <w:t xml:space="preserve">SOS faim au Mali, après avoir été évaluée par la DGD en mai 2016 a eu un résultat satisfaisant. C’est ainsi qu’elle a bénéficié d’un nouveau subside de l’agence </w:t>
      </w:r>
      <w:r w:rsidR="00C16FD2">
        <w:rPr>
          <w:rFonts w:ascii="Trebuchet MS" w:hAnsi="Trebuchet MS" w:cs="Arial"/>
          <w:szCs w:val="20"/>
          <w:lang w:eastAsia="fr-BE"/>
        </w:rPr>
        <w:t>b</w:t>
      </w:r>
      <w:r w:rsidRPr="009C08B1">
        <w:rPr>
          <w:rFonts w:ascii="Trebuchet MS" w:hAnsi="Trebuchet MS" w:cs="Arial"/>
          <w:szCs w:val="20"/>
          <w:lang w:eastAsia="fr-BE"/>
        </w:rPr>
        <w:t xml:space="preserve">elge de développement- </w:t>
      </w:r>
      <w:proofErr w:type="spellStart"/>
      <w:r w:rsidRPr="009C08B1">
        <w:rPr>
          <w:rFonts w:ascii="Trebuchet MS" w:hAnsi="Trebuchet MS" w:cs="Arial"/>
          <w:szCs w:val="20"/>
          <w:lang w:eastAsia="fr-BE"/>
        </w:rPr>
        <w:t>Enabel</w:t>
      </w:r>
      <w:proofErr w:type="spellEnd"/>
      <w:r w:rsidRPr="009C08B1">
        <w:rPr>
          <w:rFonts w:ascii="Trebuchet MS" w:hAnsi="Trebuchet MS" w:cs="Arial"/>
          <w:szCs w:val="20"/>
          <w:lang w:eastAsia="fr-BE"/>
        </w:rPr>
        <w:t>, dont la convention a été signée le 14 Mars 2018.</w:t>
      </w:r>
    </w:p>
    <w:p w14:paraId="4D07015F" w14:textId="0A3C2E20" w:rsidR="00E13F83" w:rsidRPr="009C08B1" w:rsidRDefault="00E13F83" w:rsidP="009C08B1">
      <w:pPr>
        <w:autoSpaceDE w:val="0"/>
        <w:autoSpaceDN w:val="0"/>
        <w:adjustRightInd w:val="0"/>
        <w:spacing w:after="120"/>
        <w:jc w:val="both"/>
        <w:rPr>
          <w:rFonts w:ascii="Trebuchet MS" w:hAnsi="Trebuchet MS" w:cs="Arial"/>
          <w:szCs w:val="20"/>
          <w:lang w:eastAsia="fr-BE"/>
        </w:rPr>
      </w:pPr>
      <w:r w:rsidRPr="009C08B1">
        <w:rPr>
          <w:rFonts w:ascii="Trebuchet MS" w:hAnsi="Trebuchet MS" w:cs="Arial"/>
          <w:szCs w:val="20"/>
          <w:lang w:eastAsia="fr-BE"/>
        </w:rPr>
        <w:t>Ce subside a pour objet la réalisation des sous-résultats 4.1 et 4.3 intitulés respectivement : « les capacités de production et de commercialisation (productions végétales) des petits producteurs et groupes vulnérables sont renforcées durablement » et « Les banques de céréales sont fonctionnelles et permettent un accès équitable aux groupes vulnérables ».</w:t>
      </w:r>
    </w:p>
    <w:p w14:paraId="20CC735A" w14:textId="77777777" w:rsidR="00E13F83" w:rsidRPr="009C08B1" w:rsidRDefault="00E13F83" w:rsidP="009C08B1">
      <w:pPr>
        <w:autoSpaceDE w:val="0"/>
        <w:autoSpaceDN w:val="0"/>
        <w:adjustRightInd w:val="0"/>
        <w:spacing w:after="120"/>
        <w:jc w:val="both"/>
        <w:rPr>
          <w:rFonts w:ascii="Trebuchet MS" w:hAnsi="Trebuchet MS" w:cs="Arial"/>
          <w:szCs w:val="20"/>
          <w:lang w:eastAsia="fr-BE"/>
        </w:rPr>
      </w:pPr>
      <w:r w:rsidRPr="009C08B1">
        <w:rPr>
          <w:rFonts w:ascii="Trebuchet MS" w:hAnsi="Trebuchet MS" w:cs="Arial"/>
          <w:szCs w:val="20"/>
          <w:lang w:eastAsia="fr-BE"/>
        </w:rPr>
        <w:t xml:space="preserve">Le projet a pour </w:t>
      </w:r>
      <w:r w:rsidRPr="009C08B1">
        <w:rPr>
          <w:rFonts w:ascii="Trebuchet MS" w:hAnsi="Trebuchet MS" w:cs="Arial"/>
          <w:b/>
          <w:szCs w:val="20"/>
          <w:lang w:eastAsia="fr-BE"/>
        </w:rPr>
        <w:t>objectif général</w:t>
      </w:r>
      <w:r w:rsidRPr="009C08B1">
        <w:rPr>
          <w:rFonts w:ascii="Trebuchet MS" w:hAnsi="Trebuchet MS" w:cs="Arial"/>
          <w:szCs w:val="20"/>
          <w:lang w:eastAsia="fr-BE"/>
        </w:rPr>
        <w:t> :</w:t>
      </w:r>
      <w:r w:rsidRPr="009C08B1">
        <w:rPr>
          <w:rFonts w:cs="Arial"/>
          <w:szCs w:val="20"/>
        </w:rPr>
        <w:t xml:space="preserve"> </w:t>
      </w:r>
      <w:r w:rsidRPr="009C08B1">
        <w:rPr>
          <w:rFonts w:ascii="Trebuchet MS" w:hAnsi="Trebuchet MS" w:cs="Arial"/>
          <w:szCs w:val="20"/>
          <w:lang w:eastAsia="fr-BE"/>
        </w:rPr>
        <w:t>La résilience et l’intégration aux dynamiques de marché sont améliorées pour les petits producteurs et groupes vulnérables.</w:t>
      </w:r>
    </w:p>
    <w:p w14:paraId="5E72155E" w14:textId="77777777" w:rsidR="00E13F83" w:rsidRPr="009C08B1" w:rsidRDefault="00E13F83" w:rsidP="009C08B1">
      <w:pPr>
        <w:autoSpaceDE w:val="0"/>
        <w:autoSpaceDN w:val="0"/>
        <w:adjustRightInd w:val="0"/>
        <w:spacing w:after="120"/>
        <w:jc w:val="both"/>
        <w:rPr>
          <w:rFonts w:ascii="Trebuchet MS" w:hAnsi="Trebuchet MS" w:cs="Arial"/>
          <w:szCs w:val="20"/>
          <w:lang w:eastAsia="fr-BE"/>
        </w:rPr>
      </w:pPr>
      <w:r w:rsidRPr="009C08B1">
        <w:rPr>
          <w:rFonts w:ascii="Trebuchet MS" w:hAnsi="Trebuchet MS" w:cs="Arial"/>
          <w:szCs w:val="20"/>
          <w:lang w:eastAsia="fr-BE"/>
        </w:rPr>
        <w:t xml:space="preserve">Il s’agit de contribuer au renforcement des capacités de résilience des acteurs stratégiques impliqués dans la gestion des problématiques de sécurité alimentaire dans les cercles de Nara, Kolokani et Banamba. </w:t>
      </w:r>
    </w:p>
    <w:p w14:paraId="59AA9089" w14:textId="556D163C" w:rsidR="00E13F83" w:rsidRDefault="00E13F83" w:rsidP="009C08B1">
      <w:pPr>
        <w:autoSpaceDE w:val="0"/>
        <w:autoSpaceDN w:val="0"/>
        <w:adjustRightInd w:val="0"/>
        <w:spacing w:after="120" w:line="240" w:lineRule="auto"/>
        <w:jc w:val="both"/>
        <w:rPr>
          <w:rFonts w:ascii="Trebuchet MS" w:hAnsi="Trebuchet MS" w:cs="Arial"/>
          <w:szCs w:val="20"/>
          <w:lang w:eastAsia="fr-BE"/>
        </w:rPr>
      </w:pPr>
      <w:r w:rsidRPr="009C08B1">
        <w:rPr>
          <w:rFonts w:ascii="Trebuchet MS" w:hAnsi="Trebuchet MS" w:cs="Arial"/>
          <w:szCs w:val="20"/>
          <w:lang w:eastAsia="fr-BE"/>
        </w:rPr>
        <w:t xml:space="preserve">Il vise </w:t>
      </w:r>
      <w:r w:rsidRPr="009C08B1">
        <w:rPr>
          <w:rFonts w:ascii="Trebuchet MS" w:hAnsi="Trebuchet MS" w:cs="Arial"/>
          <w:b/>
          <w:szCs w:val="20"/>
          <w:lang w:eastAsia="fr-BE"/>
        </w:rPr>
        <w:t>2 objectifs spécifiques</w:t>
      </w:r>
      <w:r w:rsidRPr="009C08B1">
        <w:rPr>
          <w:rFonts w:ascii="Trebuchet MS" w:hAnsi="Trebuchet MS" w:cs="Arial"/>
          <w:szCs w:val="20"/>
          <w:lang w:eastAsia="fr-BE"/>
        </w:rPr>
        <w:t xml:space="preserve"> qui sont les suivants : (i)</w:t>
      </w:r>
      <w:r w:rsidRPr="009C08B1">
        <w:rPr>
          <w:rFonts w:cs="Arial"/>
          <w:szCs w:val="20"/>
        </w:rPr>
        <w:t xml:space="preserve"> </w:t>
      </w:r>
      <w:r w:rsidRPr="009C08B1">
        <w:rPr>
          <w:rFonts w:ascii="Trebuchet MS" w:hAnsi="Trebuchet MS" w:cs="Arial"/>
          <w:szCs w:val="20"/>
          <w:lang w:eastAsia="fr-BE"/>
        </w:rPr>
        <w:t>:« les capacités de production et de commercialisation (productions végétales) des petits producteurs et groupes vulnérables sont renforcées durablement » et (ii) « Les banques de céréales sont fonctionnelles et permettent un accès équitable aux groupes vulnérables ».</w:t>
      </w:r>
    </w:p>
    <w:p w14:paraId="7F77CC5B" w14:textId="77DA9720" w:rsidR="009C08B1" w:rsidRPr="009C08B1" w:rsidRDefault="009C08B1" w:rsidP="009C08B1">
      <w:pPr>
        <w:autoSpaceDE w:val="0"/>
        <w:autoSpaceDN w:val="0"/>
        <w:adjustRightInd w:val="0"/>
        <w:spacing w:after="120" w:line="240" w:lineRule="auto"/>
        <w:jc w:val="both"/>
        <w:rPr>
          <w:rFonts w:ascii="Trebuchet MS" w:hAnsi="Trebuchet MS" w:cs="Arial"/>
          <w:szCs w:val="20"/>
          <w:lang w:eastAsia="fr-BE"/>
        </w:rPr>
      </w:pPr>
      <w:r>
        <w:rPr>
          <w:rFonts w:ascii="Trebuchet MS" w:hAnsi="Trebuchet MS" w:cs="Arial"/>
          <w:szCs w:val="20"/>
          <w:lang w:eastAsia="fr-BE"/>
        </w:rPr>
        <w:t xml:space="preserve">Pour une meilleure atteinte des objectifs, la mise en place d’un système de suivi-évaluation et la </w:t>
      </w:r>
      <w:r w:rsidR="00FD0E4B">
        <w:rPr>
          <w:rFonts w:ascii="Trebuchet MS" w:hAnsi="Trebuchet MS" w:cs="Arial"/>
          <w:szCs w:val="20"/>
          <w:lang w:eastAsia="fr-BE"/>
        </w:rPr>
        <w:t>définition</w:t>
      </w:r>
      <w:r>
        <w:rPr>
          <w:rFonts w:ascii="Trebuchet MS" w:hAnsi="Trebuchet MS" w:cs="Arial"/>
          <w:szCs w:val="20"/>
          <w:lang w:eastAsia="fr-BE"/>
        </w:rPr>
        <w:t xml:space="preserve"> des </w:t>
      </w:r>
      <w:r w:rsidR="00FD0E4B">
        <w:rPr>
          <w:rFonts w:ascii="Trebuchet MS" w:hAnsi="Trebuchet MS" w:cs="Arial"/>
          <w:szCs w:val="20"/>
          <w:lang w:eastAsia="fr-BE"/>
        </w:rPr>
        <w:t>stratégies</w:t>
      </w:r>
      <w:r>
        <w:rPr>
          <w:rFonts w:ascii="Trebuchet MS" w:hAnsi="Trebuchet MS" w:cs="Arial"/>
          <w:szCs w:val="20"/>
          <w:lang w:eastAsia="fr-BE"/>
        </w:rPr>
        <w:t xml:space="preserve"> pour la bonne marche des activités </w:t>
      </w:r>
      <w:r w:rsidR="00E37131">
        <w:rPr>
          <w:rFonts w:ascii="Trebuchet MS" w:hAnsi="Trebuchet MS" w:cs="Arial"/>
          <w:szCs w:val="20"/>
          <w:lang w:eastAsia="fr-BE"/>
        </w:rPr>
        <w:t>son</w:t>
      </w:r>
      <w:r>
        <w:rPr>
          <w:rFonts w:ascii="Trebuchet MS" w:hAnsi="Trebuchet MS" w:cs="Arial"/>
          <w:szCs w:val="20"/>
          <w:lang w:eastAsia="fr-BE"/>
        </w:rPr>
        <w:t xml:space="preserve">t plus que </w:t>
      </w:r>
      <w:r w:rsidR="00FD0E4B">
        <w:rPr>
          <w:rFonts w:ascii="Trebuchet MS" w:hAnsi="Trebuchet MS" w:cs="Arial"/>
          <w:szCs w:val="20"/>
          <w:lang w:eastAsia="fr-BE"/>
        </w:rPr>
        <w:t>nécessaire</w:t>
      </w:r>
      <w:r>
        <w:rPr>
          <w:rFonts w:ascii="Trebuchet MS" w:hAnsi="Trebuchet MS" w:cs="Arial"/>
          <w:szCs w:val="20"/>
          <w:lang w:eastAsia="fr-BE"/>
        </w:rPr>
        <w:t xml:space="preserve">. </w:t>
      </w:r>
    </w:p>
    <w:p w14:paraId="31E7B12D" w14:textId="7058A328" w:rsidR="009C08B1" w:rsidRPr="009C08B1" w:rsidRDefault="00640D85" w:rsidP="009C08B1">
      <w:pPr>
        <w:spacing w:after="120"/>
        <w:jc w:val="both"/>
        <w:rPr>
          <w:rFonts w:ascii="Tahoma" w:eastAsia="Times New Roman" w:hAnsi="Tahoma" w:cs="Tahoma"/>
          <w:lang w:eastAsia="zu-ZA"/>
        </w:rPr>
      </w:pPr>
      <w:r>
        <w:rPr>
          <w:rFonts w:ascii="Trebuchet MS" w:hAnsi="Trebuchet MS" w:cs="Arial"/>
          <w:szCs w:val="20"/>
          <w:lang w:eastAsia="fr-BE"/>
        </w:rPr>
        <w:t>Ces outils sont fonctionnels depuis plus d’une année. Ce TDR vise l’organisation d’une séance de bilan sur les outils mis en place et de recyclage des agents responsables de la collecte.</w:t>
      </w:r>
    </w:p>
    <w:p w14:paraId="2084D767" w14:textId="77777777" w:rsidR="00F71DCE" w:rsidRDefault="00F71DCE" w:rsidP="009C08B1">
      <w:pPr>
        <w:autoSpaceDE w:val="0"/>
        <w:autoSpaceDN w:val="0"/>
        <w:adjustRightInd w:val="0"/>
        <w:spacing w:after="120" w:line="240" w:lineRule="auto"/>
        <w:jc w:val="both"/>
        <w:rPr>
          <w:rFonts w:ascii="Tahoma" w:eastAsia="Times New Roman" w:hAnsi="Tahoma" w:cs="Tahoma"/>
          <w:lang w:eastAsia="zu-ZA"/>
        </w:rPr>
      </w:pPr>
    </w:p>
    <w:p w14:paraId="23484BE8" w14:textId="77777777" w:rsidR="00F71DCE" w:rsidRDefault="00F71DCE" w:rsidP="0019160F">
      <w:pPr>
        <w:pStyle w:val="Paragraphedeliste"/>
        <w:numPr>
          <w:ilvl w:val="0"/>
          <w:numId w:val="1"/>
        </w:numPr>
        <w:spacing w:after="0" w:line="240" w:lineRule="auto"/>
        <w:jc w:val="both"/>
        <w:rPr>
          <w:rFonts w:ascii="Tahoma" w:eastAsia="Times New Roman" w:hAnsi="Tahoma" w:cs="Tahoma"/>
          <w:b/>
          <w:lang w:eastAsia="zu-ZA"/>
        </w:rPr>
      </w:pPr>
      <w:r w:rsidRPr="00770228">
        <w:rPr>
          <w:rFonts w:ascii="Tahoma" w:eastAsia="Times New Roman" w:hAnsi="Tahoma" w:cs="Tahoma"/>
          <w:b/>
          <w:lang w:eastAsia="zu-ZA"/>
        </w:rPr>
        <w:t>Objectif de la mission</w:t>
      </w:r>
      <w:r w:rsidR="00265CD1">
        <w:rPr>
          <w:rFonts w:ascii="Tahoma" w:eastAsia="Times New Roman" w:hAnsi="Tahoma" w:cs="Tahoma"/>
          <w:b/>
          <w:lang w:eastAsia="zu-ZA"/>
        </w:rPr>
        <w:t> :</w:t>
      </w:r>
    </w:p>
    <w:p w14:paraId="2794D3AE" w14:textId="77777777" w:rsidR="001C2503" w:rsidRPr="00770228" w:rsidRDefault="001C2503" w:rsidP="001C2503">
      <w:pPr>
        <w:pStyle w:val="Paragraphedeliste"/>
        <w:spacing w:after="0" w:line="240" w:lineRule="auto"/>
        <w:jc w:val="both"/>
        <w:rPr>
          <w:rFonts w:ascii="Tahoma" w:eastAsia="Times New Roman" w:hAnsi="Tahoma" w:cs="Tahoma"/>
          <w:b/>
          <w:lang w:eastAsia="zu-ZA"/>
        </w:rPr>
      </w:pPr>
    </w:p>
    <w:p w14:paraId="1389903B" w14:textId="77777777" w:rsidR="00F71DCE" w:rsidRPr="00770228" w:rsidRDefault="00F71DCE" w:rsidP="00C27D46">
      <w:pPr>
        <w:jc w:val="both"/>
        <w:rPr>
          <w:rFonts w:ascii="Tahoma" w:eastAsia="Times New Roman" w:hAnsi="Tahoma" w:cs="Tahoma"/>
          <w:b/>
          <w:lang w:eastAsia="zu-ZA"/>
        </w:rPr>
      </w:pPr>
      <w:r w:rsidRPr="00770228">
        <w:rPr>
          <w:rFonts w:ascii="Tahoma" w:eastAsia="Times New Roman" w:hAnsi="Tahoma" w:cs="Tahoma"/>
          <w:b/>
          <w:lang w:eastAsia="zu-ZA"/>
        </w:rPr>
        <w:t>Objectif</w:t>
      </w:r>
      <w:r w:rsidR="0019160F" w:rsidRPr="00770228">
        <w:rPr>
          <w:rFonts w:ascii="Tahoma" w:eastAsia="Times New Roman" w:hAnsi="Tahoma" w:cs="Tahoma"/>
          <w:b/>
          <w:lang w:eastAsia="zu-ZA"/>
        </w:rPr>
        <w:t>s</w:t>
      </w:r>
      <w:r w:rsidRPr="00770228">
        <w:rPr>
          <w:rFonts w:ascii="Tahoma" w:eastAsia="Times New Roman" w:hAnsi="Tahoma" w:cs="Tahoma"/>
          <w:b/>
          <w:lang w:eastAsia="zu-ZA"/>
        </w:rPr>
        <w:t xml:space="preserve"> spécifique</w:t>
      </w:r>
      <w:r w:rsidR="0019160F" w:rsidRPr="00770228">
        <w:rPr>
          <w:rFonts w:ascii="Tahoma" w:eastAsia="Times New Roman" w:hAnsi="Tahoma" w:cs="Tahoma"/>
          <w:b/>
          <w:lang w:eastAsia="zu-ZA"/>
        </w:rPr>
        <w:t>s</w:t>
      </w:r>
      <w:r w:rsidRPr="00770228">
        <w:rPr>
          <w:rFonts w:ascii="Tahoma" w:eastAsia="Times New Roman" w:hAnsi="Tahoma" w:cs="Tahoma"/>
          <w:b/>
          <w:lang w:eastAsia="zu-ZA"/>
        </w:rPr>
        <w:t xml:space="preserve"> de la mission</w:t>
      </w:r>
      <w:r w:rsidR="00265CD1">
        <w:rPr>
          <w:rFonts w:ascii="Tahoma" w:eastAsia="Times New Roman" w:hAnsi="Tahoma" w:cs="Tahoma"/>
          <w:b/>
          <w:lang w:eastAsia="zu-ZA"/>
        </w:rPr>
        <w:t> :</w:t>
      </w:r>
    </w:p>
    <w:p w14:paraId="1F6EEEFE" w14:textId="507FF02E" w:rsidR="0049638C" w:rsidRDefault="00640D85" w:rsidP="0049638C">
      <w:pPr>
        <w:pStyle w:val="Paragraphedeliste"/>
        <w:numPr>
          <w:ilvl w:val="0"/>
          <w:numId w:val="18"/>
        </w:numPr>
        <w:spacing w:after="120"/>
        <w:jc w:val="both"/>
        <w:rPr>
          <w:rFonts w:ascii="Tahoma" w:eastAsia="Times New Roman" w:hAnsi="Tahoma" w:cs="Tahoma"/>
          <w:lang w:eastAsia="zu-ZA"/>
        </w:rPr>
      </w:pPr>
      <w:r>
        <w:rPr>
          <w:rFonts w:ascii="Tahoma" w:eastAsia="Times New Roman" w:hAnsi="Tahoma" w:cs="Tahoma"/>
          <w:lang w:eastAsia="zu-ZA"/>
        </w:rPr>
        <w:t>Effectuer un bilan sur l’usage des outils de collecte et sur les questionnaires</w:t>
      </w:r>
      <w:r w:rsidR="0049638C">
        <w:rPr>
          <w:rFonts w:ascii="Tahoma" w:eastAsia="Times New Roman" w:hAnsi="Tahoma" w:cs="Tahoma"/>
          <w:lang w:eastAsia="zu-ZA"/>
        </w:rPr>
        <w:t> ;</w:t>
      </w:r>
    </w:p>
    <w:p w14:paraId="7DD34BA7" w14:textId="668A610B" w:rsidR="0049638C" w:rsidRPr="0049638C" w:rsidRDefault="00640D85" w:rsidP="0049638C">
      <w:pPr>
        <w:pStyle w:val="Paragraphedeliste"/>
        <w:numPr>
          <w:ilvl w:val="0"/>
          <w:numId w:val="18"/>
        </w:numPr>
        <w:spacing w:after="120"/>
        <w:jc w:val="both"/>
        <w:rPr>
          <w:rFonts w:ascii="Tahoma" w:eastAsia="Times New Roman" w:hAnsi="Tahoma" w:cs="Tahoma"/>
          <w:lang w:eastAsia="zu-ZA"/>
        </w:rPr>
      </w:pPr>
      <w:r>
        <w:rPr>
          <w:rFonts w:ascii="Tahoma" w:eastAsia="Times New Roman" w:hAnsi="Tahoma" w:cs="Tahoma"/>
          <w:lang w:eastAsia="zu-ZA"/>
        </w:rPr>
        <w:t xml:space="preserve">Recyclage des agents responsables </w:t>
      </w:r>
      <w:r w:rsidR="00A65DC1">
        <w:rPr>
          <w:rFonts w:ascii="Tahoma" w:eastAsia="Times New Roman" w:hAnsi="Tahoma" w:cs="Tahoma"/>
          <w:lang w:eastAsia="zu-ZA"/>
        </w:rPr>
        <w:t>et des coordinateurs des programmes DGD et ENABEL sur le</w:t>
      </w:r>
      <w:r>
        <w:rPr>
          <w:rFonts w:ascii="Tahoma" w:eastAsia="Times New Roman" w:hAnsi="Tahoma" w:cs="Tahoma"/>
          <w:lang w:eastAsia="zu-ZA"/>
        </w:rPr>
        <w:t xml:space="preserve"> renseignement des outils.</w:t>
      </w:r>
    </w:p>
    <w:p w14:paraId="2E0A4D84" w14:textId="77777777" w:rsidR="00B302E1" w:rsidRDefault="00B302E1" w:rsidP="00B302E1">
      <w:pPr>
        <w:pStyle w:val="Paragraphedeliste"/>
        <w:spacing w:after="120"/>
        <w:ind w:left="1080"/>
        <w:jc w:val="both"/>
        <w:rPr>
          <w:rFonts w:ascii="Tahoma" w:eastAsia="Times New Roman" w:hAnsi="Tahoma" w:cs="Tahoma"/>
          <w:lang w:eastAsia="zu-ZA"/>
        </w:rPr>
      </w:pPr>
    </w:p>
    <w:p w14:paraId="5C4C8091" w14:textId="77777777" w:rsidR="00F71DCE" w:rsidRDefault="00927311" w:rsidP="0019160F">
      <w:pPr>
        <w:pStyle w:val="Paragraphedeliste"/>
        <w:numPr>
          <w:ilvl w:val="0"/>
          <w:numId w:val="1"/>
        </w:numPr>
        <w:spacing w:after="0" w:line="240" w:lineRule="auto"/>
        <w:jc w:val="both"/>
        <w:rPr>
          <w:rFonts w:ascii="Tahoma" w:eastAsia="Times New Roman" w:hAnsi="Tahoma" w:cs="Tahoma"/>
          <w:b/>
          <w:lang w:eastAsia="zu-ZA"/>
        </w:rPr>
      </w:pPr>
      <w:r>
        <w:rPr>
          <w:rFonts w:ascii="Tahoma" w:eastAsia="Times New Roman" w:hAnsi="Tahoma" w:cs="Tahoma"/>
          <w:b/>
          <w:lang w:eastAsia="zu-ZA"/>
        </w:rPr>
        <w:t>Résultats attendu</w:t>
      </w:r>
      <w:r w:rsidR="00864636">
        <w:rPr>
          <w:rFonts w:ascii="Tahoma" w:eastAsia="Times New Roman" w:hAnsi="Tahoma" w:cs="Tahoma"/>
          <w:b/>
          <w:lang w:eastAsia="zu-ZA"/>
        </w:rPr>
        <w:t>s</w:t>
      </w:r>
    </w:p>
    <w:p w14:paraId="7DED1CAE" w14:textId="77777777" w:rsidR="007D7909" w:rsidRDefault="007D7909" w:rsidP="007D7909">
      <w:pPr>
        <w:spacing w:after="0" w:line="240" w:lineRule="auto"/>
        <w:ind w:left="360"/>
        <w:jc w:val="both"/>
        <w:rPr>
          <w:rFonts w:ascii="Tahoma" w:eastAsia="Times New Roman" w:hAnsi="Tahoma" w:cs="Tahoma"/>
          <w:b/>
          <w:lang w:eastAsia="zu-ZA"/>
        </w:rPr>
      </w:pPr>
    </w:p>
    <w:p w14:paraId="0C722F88" w14:textId="6F7E6BE6" w:rsidR="007D7909" w:rsidRDefault="00640D85" w:rsidP="007D7909">
      <w:pPr>
        <w:pStyle w:val="Paragraphedeliste"/>
        <w:numPr>
          <w:ilvl w:val="0"/>
          <w:numId w:val="18"/>
        </w:numPr>
        <w:spacing w:after="120"/>
        <w:jc w:val="both"/>
        <w:rPr>
          <w:rFonts w:ascii="Tahoma" w:eastAsia="Times New Roman" w:hAnsi="Tahoma" w:cs="Tahoma"/>
          <w:lang w:eastAsia="zu-ZA"/>
        </w:rPr>
      </w:pPr>
      <w:r>
        <w:rPr>
          <w:rFonts w:ascii="Tahoma" w:eastAsia="Times New Roman" w:hAnsi="Tahoma" w:cs="Tahoma"/>
          <w:lang w:eastAsia="zu-ZA"/>
        </w:rPr>
        <w:t xml:space="preserve">Les problèmes rencontrés par les agents et leur coordination </w:t>
      </w:r>
      <w:r w:rsidR="00A65DC1">
        <w:rPr>
          <w:rFonts w:ascii="Tahoma" w:eastAsia="Times New Roman" w:hAnsi="Tahoma" w:cs="Tahoma"/>
          <w:lang w:eastAsia="zu-ZA"/>
        </w:rPr>
        <w:t xml:space="preserve">des programmes DGD et ENABEL </w:t>
      </w:r>
      <w:r>
        <w:rPr>
          <w:rFonts w:ascii="Tahoma" w:eastAsia="Times New Roman" w:hAnsi="Tahoma" w:cs="Tahoma"/>
          <w:lang w:eastAsia="zu-ZA"/>
        </w:rPr>
        <w:t>dans le renseignement des outils de collecte ont été identifié</w:t>
      </w:r>
      <w:r w:rsidR="00C16FD2">
        <w:rPr>
          <w:rFonts w:ascii="Tahoma" w:eastAsia="Times New Roman" w:hAnsi="Tahoma" w:cs="Tahoma"/>
          <w:lang w:eastAsia="zu-ZA"/>
        </w:rPr>
        <w:t>s,</w:t>
      </w:r>
      <w:r>
        <w:rPr>
          <w:rFonts w:ascii="Tahoma" w:eastAsia="Times New Roman" w:hAnsi="Tahoma" w:cs="Tahoma"/>
          <w:lang w:eastAsia="zu-ZA"/>
        </w:rPr>
        <w:t xml:space="preserve"> discuté</w:t>
      </w:r>
      <w:r w:rsidR="00C16FD2">
        <w:rPr>
          <w:rFonts w:ascii="Tahoma" w:eastAsia="Times New Roman" w:hAnsi="Tahoma" w:cs="Tahoma"/>
          <w:lang w:eastAsia="zu-ZA"/>
        </w:rPr>
        <w:t xml:space="preserve">s </w:t>
      </w:r>
      <w:r>
        <w:rPr>
          <w:rFonts w:ascii="Tahoma" w:eastAsia="Times New Roman" w:hAnsi="Tahoma" w:cs="Tahoma"/>
          <w:lang w:eastAsia="zu-ZA"/>
        </w:rPr>
        <w:t>et, si possible, résolus</w:t>
      </w:r>
      <w:r w:rsidR="0049638C">
        <w:rPr>
          <w:rFonts w:ascii="Tahoma" w:eastAsia="Times New Roman" w:hAnsi="Tahoma" w:cs="Tahoma"/>
          <w:lang w:eastAsia="zu-ZA"/>
        </w:rPr>
        <w:t> ;</w:t>
      </w:r>
    </w:p>
    <w:p w14:paraId="139632AD" w14:textId="26F42701" w:rsidR="0049638C" w:rsidRDefault="00640D85" w:rsidP="007D7909">
      <w:pPr>
        <w:pStyle w:val="Paragraphedeliste"/>
        <w:numPr>
          <w:ilvl w:val="0"/>
          <w:numId w:val="18"/>
        </w:numPr>
        <w:spacing w:after="120"/>
        <w:jc w:val="both"/>
        <w:rPr>
          <w:rFonts w:ascii="Tahoma" w:eastAsia="Times New Roman" w:hAnsi="Tahoma" w:cs="Tahoma"/>
          <w:lang w:eastAsia="zu-ZA"/>
        </w:rPr>
      </w:pPr>
      <w:r>
        <w:rPr>
          <w:rFonts w:ascii="Tahoma" w:eastAsia="Times New Roman" w:hAnsi="Tahoma" w:cs="Tahoma"/>
          <w:lang w:eastAsia="zu-ZA"/>
        </w:rPr>
        <w:t xml:space="preserve">Les agents et leur coordination </w:t>
      </w:r>
      <w:r w:rsidR="00A65DC1">
        <w:rPr>
          <w:rFonts w:ascii="Tahoma" w:eastAsia="Times New Roman" w:hAnsi="Tahoma" w:cs="Tahoma"/>
          <w:lang w:eastAsia="zu-ZA"/>
        </w:rPr>
        <w:t xml:space="preserve">des programmes DGD et ENABEL </w:t>
      </w:r>
      <w:r>
        <w:rPr>
          <w:rFonts w:ascii="Tahoma" w:eastAsia="Times New Roman" w:hAnsi="Tahoma" w:cs="Tahoma"/>
          <w:lang w:eastAsia="zu-ZA"/>
        </w:rPr>
        <w:t>ont été recyclés sur l’usage des outils de suivi</w:t>
      </w:r>
      <w:r w:rsidR="0049638C">
        <w:rPr>
          <w:rFonts w:ascii="Tahoma" w:eastAsia="Times New Roman" w:hAnsi="Tahoma" w:cs="Tahoma"/>
          <w:lang w:eastAsia="zu-ZA"/>
        </w:rPr>
        <w:t>.</w:t>
      </w:r>
    </w:p>
    <w:p w14:paraId="37C1C6E8" w14:textId="77777777" w:rsidR="00081EB1" w:rsidRDefault="00081EB1" w:rsidP="00EC62AC">
      <w:pPr>
        <w:spacing w:after="0" w:line="240" w:lineRule="auto"/>
        <w:jc w:val="both"/>
        <w:rPr>
          <w:rFonts w:ascii="Tahoma" w:eastAsia="Times New Roman" w:hAnsi="Tahoma" w:cs="Tahoma"/>
          <w:b/>
          <w:i/>
          <w:lang w:eastAsia="zu-ZA"/>
        </w:rPr>
        <w:sectPr w:rsidR="00081EB1" w:rsidSect="00E02DD2">
          <w:headerReference w:type="default" r:id="rId8"/>
          <w:footerReference w:type="default" r:id="rId9"/>
          <w:pgSz w:w="11906" w:h="16838"/>
          <w:pgMar w:top="1417" w:right="1417" w:bottom="990" w:left="1417" w:header="708" w:footer="708" w:gutter="0"/>
          <w:cols w:space="708"/>
          <w:docGrid w:linePitch="360"/>
        </w:sectPr>
      </w:pPr>
    </w:p>
    <w:p w14:paraId="5977B036" w14:textId="4AB7900F" w:rsidR="00A941EA" w:rsidRDefault="00081EB1" w:rsidP="00A941EA">
      <w:pPr>
        <w:pStyle w:val="Paragraphedeliste"/>
        <w:numPr>
          <w:ilvl w:val="0"/>
          <w:numId w:val="1"/>
        </w:numPr>
        <w:spacing w:after="0" w:line="240" w:lineRule="auto"/>
        <w:jc w:val="both"/>
        <w:rPr>
          <w:rFonts w:ascii="Tahoma" w:eastAsia="Times New Roman" w:hAnsi="Tahoma" w:cs="Tahoma"/>
          <w:b/>
          <w:lang w:eastAsia="zu-ZA"/>
        </w:rPr>
      </w:pPr>
      <w:r>
        <w:rPr>
          <w:rFonts w:ascii="Tahoma" w:eastAsia="Times New Roman" w:hAnsi="Tahoma" w:cs="Tahoma"/>
          <w:b/>
          <w:lang w:eastAsia="zu-ZA"/>
        </w:rPr>
        <w:lastRenderedPageBreak/>
        <w:t>Compte rendu détaillé</w:t>
      </w:r>
    </w:p>
    <w:p w14:paraId="7F1E658A" w14:textId="6CBBE8BF" w:rsidR="009801E2" w:rsidRDefault="009801E2" w:rsidP="009801E2">
      <w:pPr>
        <w:spacing w:after="0" w:line="240" w:lineRule="auto"/>
        <w:jc w:val="both"/>
        <w:rPr>
          <w:rFonts w:ascii="Tahoma" w:eastAsia="Times New Roman" w:hAnsi="Tahoma" w:cs="Tahoma"/>
          <w:b/>
          <w:lang w:eastAsia="zu-ZA"/>
        </w:rPr>
      </w:pPr>
    </w:p>
    <w:p w14:paraId="7FDCE051" w14:textId="77777777" w:rsidR="009801E2" w:rsidRPr="009801E2" w:rsidRDefault="009801E2" w:rsidP="009801E2">
      <w:pPr>
        <w:spacing w:after="0" w:line="240" w:lineRule="auto"/>
        <w:jc w:val="both"/>
        <w:rPr>
          <w:rFonts w:ascii="Tahoma" w:eastAsia="Times New Roman" w:hAnsi="Tahoma" w:cs="Tahoma"/>
          <w:b/>
          <w:lang w:eastAsia="zu-ZA"/>
        </w:rPr>
      </w:pPr>
    </w:p>
    <w:p w14:paraId="32899D9D" w14:textId="57968A38" w:rsidR="00E6082A" w:rsidRDefault="00E6082A" w:rsidP="00AE2790">
      <w:pPr>
        <w:jc w:val="both"/>
        <w:rPr>
          <w:lang w:eastAsia="zu-ZA"/>
        </w:rPr>
      </w:pPr>
      <w:r>
        <w:rPr>
          <w:lang w:eastAsia="zu-ZA"/>
        </w:rPr>
        <w:t xml:space="preserve">L’ensemble de l’atelier et du recyclage a été fait en gardant à l’esprit un souci d’autonomisation de CAEB. Le chargé de suivi-évaluation et le chargé NTIC de CAEB se sont ainsi chargés de l’essentiel </w:t>
      </w:r>
      <w:r w:rsidR="003810A0">
        <w:rPr>
          <w:lang w:eastAsia="zu-ZA"/>
        </w:rPr>
        <w:t xml:space="preserve">de l’animation. L’objectif </w:t>
      </w:r>
      <w:r w:rsidR="009801E2">
        <w:rPr>
          <w:lang w:eastAsia="zu-ZA"/>
        </w:rPr>
        <w:t>étant</w:t>
      </w:r>
      <w:r w:rsidR="003810A0">
        <w:rPr>
          <w:lang w:eastAsia="zu-ZA"/>
        </w:rPr>
        <w:t xml:space="preserve"> que le prochain atelier-recyclage se fasse sans l’appui du chargé NTIC et l’expert junior SOS Faim. </w:t>
      </w:r>
    </w:p>
    <w:p w14:paraId="45417DDB" w14:textId="3DAF3050" w:rsidR="009801E2" w:rsidRDefault="009801E2" w:rsidP="00AE2790">
      <w:pPr>
        <w:jc w:val="both"/>
        <w:rPr>
          <w:lang w:eastAsia="zu-ZA"/>
        </w:rPr>
      </w:pPr>
      <w:r>
        <w:rPr>
          <w:lang w:eastAsia="zu-ZA"/>
        </w:rPr>
        <w:t>L’atelier</w:t>
      </w:r>
      <w:r w:rsidR="00C354E2">
        <w:rPr>
          <w:lang w:eastAsia="zu-ZA"/>
        </w:rPr>
        <w:t xml:space="preserve"> s’est tenu à Kolokani au siège régional de CAEB,</w:t>
      </w:r>
      <w:r>
        <w:rPr>
          <w:lang w:eastAsia="zu-ZA"/>
        </w:rPr>
        <w:t xml:space="preserve"> a duré 2 jours et a été structuré ainsi :</w:t>
      </w:r>
    </w:p>
    <w:p w14:paraId="7B1801B4" w14:textId="2A74C5B2" w:rsidR="009801E2" w:rsidRDefault="009801E2" w:rsidP="009801E2">
      <w:pPr>
        <w:pStyle w:val="Paragraphedeliste"/>
        <w:numPr>
          <w:ilvl w:val="0"/>
          <w:numId w:val="18"/>
        </w:numPr>
        <w:jc w:val="both"/>
        <w:rPr>
          <w:lang w:eastAsia="zu-ZA"/>
        </w:rPr>
      </w:pPr>
      <w:r>
        <w:rPr>
          <w:lang w:eastAsia="zu-ZA"/>
        </w:rPr>
        <w:t>1</w:t>
      </w:r>
      <w:r w:rsidRPr="009801E2">
        <w:rPr>
          <w:vertAlign w:val="superscript"/>
          <w:lang w:eastAsia="zu-ZA"/>
        </w:rPr>
        <w:t>ère</w:t>
      </w:r>
      <w:r>
        <w:rPr>
          <w:lang w:eastAsia="zu-ZA"/>
        </w:rPr>
        <w:t xml:space="preserve"> journée : Bilan de la campagne de collecte de données de l’année précédente, analyse des faiblesses et des difficultés rencontrées et proposition de solutions pour l’amélioration du processus ;</w:t>
      </w:r>
    </w:p>
    <w:p w14:paraId="52BF3A5F" w14:textId="6531E721" w:rsidR="009801E2" w:rsidRDefault="009801E2" w:rsidP="009801E2">
      <w:pPr>
        <w:pStyle w:val="Paragraphedeliste"/>
        <w:numPr>
          <w:ilvl w:val="0"/>
          <w:numId w:val="18"/>
        </w:numPr>
        <w:jc w:val="both"/>
        <w:rPr>
          <w:lang w:eastAsia="zu-ZA"/>
        </w:rPr>
      </w:pPr>
      <w:r>
        <w:rPr>
          <w:lang w:eastAsia="zu-ZA"/>
        </w:rPr>
        <w:t>2</w:t>
      </w:r>
      <w:r w:rsidRPr="009801E2">
        <w:rPr>
          <w:vertAlign w:val="superscript"/>
          <w:lang w:eastAsia="zu-ZA"/>
        </w:rPr>
        <w:t>ème</w:t>
      </w:r>
      <w:r>
        <w:rPr>
          <w:lang w:eastAsia="zu-ZA"/>
        </w:rPr>
        <w:t xml:space="preserve"> journée : Recyclage technique des ADC des 2 programmes et formation approfondie sur l’utilisation de l’application mobile de collecte de données « KoboToolbox »</w:t>
      </w:r>
    </w:p>
    <w:p w14:paraId="467CC836" w14:textId="77777777" w:rsidR="001606FE" w:rsidRPr="00E6082A" w:rsidRDefault="001606FE" w:rsidP="001606FE">
      <w:pPr>
        <w:jc w:val="both"/>
        <w:rPr>
          <w:lang w:eastAsia="zu-ZA"/>
        </w:rPr>
      </w:pPr>
    </w:p>
    <w:p w14:paraId="0211DCB8" w14:textId="1CBAF0B5" w:rsidR="00635824" w:rsidRDefault="00F43868" w:rsidP="00635824">
      <w:pPr>
        <w:pStyle w:val="Paragraphedeliste"/>
        <w:numPr>
          <w:ilvl w:val="1"/>
          <w:numId w:val="1"/>
        </w:numPr>
        <w:spacing w:after="0" w:line="240" w:lineRule="auto"/>
        <w:jc w:val="both"/>
        <w:rPr>
          <w:rFonts w:ascii="Tahoma" w:eastAsia="Times New Roman" w:hAnsi="Tahoma" w:cs="Tahoma"/>
          <w:b/>
          <w:lang w:eastAsia="zu-ZA"/>
        </w:rPr>
      </w:pPr>
      <w:r>
        <w:rPr>
          <w:rFonts w:ascii="Tahoma" w:eastAsia="Times New Roman" w:hAnsi="Tahoma" w:cs="Tahoma"/>
          <w:b/>
          <w:lang w:eastAsia="zu-ZA"/>
        </w:rPr>
        <w:t>Jour 1 : bilan</w:t>
      </w:r>
    </w:p>
    <w:p w14:paraId="0FFF21A9" w14:textId="5E9C5CFA" w:rsidR="00081EB1" w:rsidRDefault="00081EB1" w:rsidP="00AE2790">
      <w:pPr>
        <w:jc w:val="both"/>
        <w:rPr>
          <w:lang w:eastAsia="zu-ZA"/>
        </w:rPr>
      </w:pPr>
      <w:r>
        <w:rPr>
          <w:lang w:eastAsia="zu-ZA"/>
        </w:rPr>
        <w:t xml:space="preserve">Le premier jour du recyclage avait pour objectif d’identifier les problèmes rencontrés par les agents tant sur les questionnaires et leur contenu que sur les aspects techniques. Après l’accueil et les salutations de début de journée, nous avons commencé par un rapide rappel de l’objectif </w:t>
      </w:r>
      <w:r w:rsidR="005C6195">
        <w:rPr>
          <w:lang w:eastAsia="zu-ZA"/>
        </w:rPr>
        <w:t>de</w:t>
      </w:r>
      <w:r>
        <w:rPr>
          <w:lang w:eastAsia="zu-ZA"/>
        </w:rPr>
        <w:t xml:space="preserve"> la plateforme et une présentation du programme du week</w:t>
      </w:r>
      <w:r w:rsidR="00E37131">
        <w:rPr>
          <w:lang w:eastAsia="zu-ZA"/>
        </w:rPr>
        <w:t>-</w:t>
      </w:r>
      <w:r>
        <w:rPr>
          <w:lang w:eastAsia="zu-ZA"/>
        </w:rPr>
        <w:t>end. Nous avons ensuite divisé les ADC en deux group</w:t>
      </w:r>
      <w:r w:rsidR="00E37131">
        <w:rPr>
          <w:lang w:eastAsia="zu-ZA"/>
        </w:rPr>
        <w:t>es</w:t>
      </w:r>
      <w:r>
        <w:rPr>
          <w:lang w:eastAsia="zu-ZA"/>
        </w:rPr>
        <w:t xml:space="preserve"> mélangeant ENABEL et DGD et réuni les coordinateurs dans un troisième groupe. </w:t>
      </w:r>
      <w:r w:rsidR="005C6195">
        <w:rPr>
          <w:lang w:eastAsia="zu-ZA"/>
        </w:rPr>
        <w:t>Il a ensuite été demandé</w:t>
      </w:r>
      <w:r>
        <w:rPr>
          <w:lang w:eastAsia="zu-ZA"/>
        </w:rPr>
        <w:t xml:space="preserve"> à chaque groupe de discuter de chaque questionnaire et de lister les problèmes rencontrés</w:t>
      </w:r>
      <w:r w:rsidR="005C6195">
        <w:rPr>
          <w:lang w:eastAsia="zu-ZA"/>
        </w:rPr>
        <w:t xml:space="preserve"> durant la campagne précédente de collecte de données</w:t>
      </w:r>
      <w:r>
        <w:rPr>
          <w:lang w:eastAsia="zu-ZA"/>
        </w:rPr>
        <w:t xml:space="preserve">. Les groupes ont pu travailler près de 45 minutes. </w:t>
      </w:r>
      <w:r w:rsidR="005C6195">
        <w:rPr>
          <w:lang w:eastAsia="zu-ZA"/>
        </w:rPr>
        <w:t>Les problèmes listés, ressortis par les groupes ont été discutés,</w:t>
      </w:r>
      <w:r>
        <w:rPr>
          <w:lang w:eastAsia="zu-ZA"/>
        </w:rPr>
        <w:t xml:space="preserve"> projetant, si besoin, les parties des questionnaires. Nous avons conclu cette première journée en discutant certains problèmes que l’équipe de recyclage avait identifié</w:t>
      </w:r>
      <w:r w:rsidR="009B3314">
        <w:rPr>
          <w:lang w:eastAsia="zu-ZA"/>
        </w:rPr>
        <w:t xml:space="preserve">s </w:t>
      </w:r>
      <w:r>
        <w:rPr>
          <w:lang w:eastAsia="zu-ZA"/>
        </w:rPr>
        <w:t>dans la relecture des questionnaires et les discuter en assembl</w:t>
      </w:r>
      <w:r w:rsidR="005C6195">
        <w:rPr>
          <w:lang w:eastAsia="zu-ZA"/>
        </w:rPr>
        <w:t>ée</w:t>
      </w:r>
      <w:r>
        <w:rPr>
          <w:lang w:eastAsia="zu-ZA"/>
        </w:rPr>
        <w:t>. Le tableau ci-dessous répertorie tous les problèmes discutés et offre des pistes de résolution pour certains d’entre eux :</w:t>
      </w:r>
    </w:p>
    <w:tbl>
      <w:tblPr>
        <w:tblW w:w="1502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127"/>
        <w:gridCol w:w="7087"/>
        <w:gridCol w:w="5812"/>
      </w:tblGrid>
      <w:tr w:rsidR="00326F72" w:rsidRPr="00081EB1" w14:paraId="37D9F35E" w14:textId="77777777" w:rsidTr="00974606">
        <w:trPr>
          <w:trHeight w:val="275"/>
          <w:tblCellSpacing w:w="15" w:type="dxa"/>
        </w:trPr>
        <w:tc>
          <w:tcPr>
            <w:tcW w:w="2082" w:type="dxa"/>
            <w:tcBorders>
              <w:top w:val="nil"/>
              <w:left w:val="nil"/>
              <w:bottom w:val="nil"/>
              <w:right w:val="nil"/>
            </w:tcBorders>
            <w:shd w:val="clear" w:color="auto" w:fill="00B050"/>
            <w:vAlign w:val="center"/>
            <w:hideMark/>
          </w:tcPr>
          <w:p w14:paraId="04EB6CC4" w14:textId="77777777" w:rsidR="00326F72" w:rsidRPr="00081EB1" w:rsidRDefault="00326F72" w:rsidP="00F870EE">
            <w:pPr>
              <w:spacing w:after="0" w:line="240" w:lineRule="auto"/>
              <w:rPr>
                <w:rFonts w:ascii="Times New Roman" w:eastAsia="Times New Roman" w:hAnsi="Times New Roman" w:cs="Times New Roman"/>
                <w:b/>
                <w:bCs/>
                <w:sz w:val="24"/>
                <w:szCs w:val="24"/>
                <w:lang w:val="fr-CH" w:eastAsia="fr-CH"/>
              </w:rPr>
            </w:pPr>
            <w:r w:rsidRPr="00081EB1">
              <w:rPr>
                <w:rFonts w:ascii="Times New Roman" w:eastAsia="Times New Roman" w:hAnsi="Times New Roman" w:cs="Times New Roman"/>
                <w:b/>
                <w:bCs/>
                <w:sz w:val="24"/>
                <w:szCs w:val="24"/>
                <w:lang w:val="fr-CH" w:eastAsia="fr-CH"/>
              </w:rPr>
              <w:t>Rubrique</w:t>
            </w:r>
          </w:p>
        </w:tc>
        <w:tc>
          <w:tcPr>
            <w:tcW w:w="7057" w:type="dxa"/>
            <w:tcBorders>
              <w:top w:val="nil"/>
              <w:left w:val="nil"/>
              <w:bottom w:val="nil"/>
              <w:right w:val="nil"/>
            </w:tcBorders>
            <w:shd w:val="clear" w:color="auto" w:fill="00B050"/>
            <w:vAlign w:val="center"/>
            <w:hideMark/>
          </w:tcPr>
          <w:p w14:paraId="56B852E0" w14:textId="77777777" w:rsidR="00326F72" w:rsidRPr="00081EB1" w:rsidRDefault="00326F72" w:rsidP="00F870EE">
            <w:pPr>
              <w:spacing w:after="0" w:line="240" w:lineRule="auto"/>
              <w:rPr>
                <w:rFonts w:ascii="Times New Roman" w:eastAsia="Times New Roman" w:hAnsi="Times New Roman" w:cs="Times New Roman"/>
                <w:b/>
                <w:bCs/>
                <w:sz w:val="24"/>
                <w:szCs w:val="24"/>
                <w:lang w:val="fr-CH" w:eastAsia="fr-CH"/>
              </w:rPr>
            </w:pPr>
            <w:r w:rsidRPr="00081EB1">
              <w:rPr>
                <w:rFonts w:ascii="Times New Roman" w:eastAsia="Times New Roman" w:hAnsi="Times New Roman" w:cs="Times New Roman"/>
                <w:b/>
                <w:bCs/>
                <w:sz w:val="24"/>
                <w:szCs w:val="24"/>
                <w:lang w:val="fr-CH" w:eastAsia="fr-CH"/>
              </w:rPr>
              <w:t>Problème</w:t>
            </w:r>
          </w:p>
        </w:tc>
        <w:tc>
          <w:tcPr>
            <w:tcW w:w="5767" w:type="dxa"/>
            <w:tcBorders>
              <w:top w:val="nil"/>
              <w:left w:val="nil"/>
              <w:bottom w:val="nil"/>
              <w:right w:val="nil"/>
            </w:tcBorders>
            <w:shd w:val="clear" w:color="auto" w:fill="00B050"/>
            <w:vAlign w:val="center"/>
            <w:hideMark/>
          </w:tcPr>
          <w:p w14:paraId="785033A3" w14:textId="47F31BF8" w:rsidR="00326F72" w:rsidRPr="00081EB1" w:rsidRDefault="00326F72" w:rsidP="00F870EE">
            <w:pPr>
              <w:spacing w:after="0" w:line="240" w:lineRule="auto"/>
              <w:rPr>
                <w:rFonts w:ascii="Times New Roman" w:eastAsia="Times New Roman" w:hAnsi="Times New Roman" w:cs="Times New Roman"/>
                <w:b/>
                <w:bCs/>
                <w:sz w:val="24"/>
                <w:szCs w:val="24"/>
                <w:lang w:val="fr-CH" w:eastAsia="fr-CH"/>
              </w:rPr>
            </w:pPr>
            <w:r w:rsidRPr="00081EB1">
              <w:rPr>
                <w:rFonts w:ascii="Times New Roman" w:eastAsia="Times New Roman" w:hAnsi="Times New Roman" w:cs="Times New Roman"/>
                <w:b/>
                <w:bCs/>
                <w:sz w:val="24"/>
                <w:szCs w:val="24"/>
                <w:lang w:val="fr-CH" w:eastAsia="fr-CH"/>
              </w:rPr>
              <w:t>Solutions</w:t>
            </w:r>
            <w:r w:rsidRPr="00F83C12">
              <w:rPr>
                <w:rFonts w:ascii="Times New Roman" w:eastAsia="Times New Roman" w:hAnsi="Times New Roman" w:cs="Times New Roman"/>
                <w:b/>
                <w:bCs/>
                <w:sz w:val="24"/>
                <w:szCs w:val="24"/>
                <w:lang w:val="fr-CH" w:eastAsia="fr-CH"/>
              </w:rPr>
              <w:t xml:space="preserve"> possible</w:t>
            </w:r>
            <w:r w:rsidR="009B3314">
              <w:rPr>
                <w:rFonts w:ascii="Times New Roman" w:eastAsia="Times New Roman" w:hAnsi="Times New Roman" w:cs="Times New Roman"/>
                <w:b/>
                <w:bCs/>
                <w:sz w:val="24"/>
                <w:szCs w:val="24"/>
                <w:lang w:val="fr-CH" w:eastAsia="fr-CH"/>
              </w:rPr>
              <w:t>s</w:t>
            </w:r>
          </w:p>
        </w:tc>
      </w:tr>
      <w:tr w:rsidR="00C25669" w:rsidRPr="00081EB1" w14:paraId="6E6525C7" w14:textId="77777777" w:rsidTr="00A35146">
        <w:trPr>
          <w:trHeight w:val="380"/>
          <w:tblCellSpacing w:w="15" w:type="dxa"/>
        </w:trPr>
        <w:tc>
          <w:tcPr>
            <w:tcW w:w="2082" w:type="dxa"/>
            <w:shd w:val="clear" w:color="auto" w:fill="92D050"/>
            <w:vAlign w:val="center"/>
          </w:tcPr>
          <w:p w14:paraId="282D545A" w14:textId="2411B6F5" w:rsidR="00C25669" w:rsidRPr="00081EB1" w:rsidRDefault="00C25669" w:rsidP="00A35146">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b/>
                <w:bCs/>
                <w:sz w:val="24"/>
                <w:szCs w:val="24"/>
                <w:lang w:val="fr-CH" w:eastAsia="fr-CH"/>
              </w:rPr>
              <w:t>OPC/OPM/BC/</w:t>
            </w:r>
            <w:r w:rsidR="00175F68">
              <w:rPr>
                <w:rFonts w:ascii="Times New Roman" w:eastAsia="Times New Roman" w:hAnsi="Times New Roman" w:cs="Times New Roman"/>
                <w:b/>
                <w:bCs/>
                <w:sz w:val="24"/>
                <w:szCs w:val="24"/>
                <w:lang w:val="fr-CH" w:eastAsia="fr-CH"/>
              </w:rPr>
              <w:t>UT</w:t>
            </w:r>
          </w:p>
        </w:tc>
        <w:tc>
          <w:tcPr>
            <w:tcW w:w="7057" w:type="dxa"/>
            <w:shd w:val="clear" w:color="auto" w:fill="92D050"/>
            <w:vAlign w:val="center"/>
          </w:tcPr>
          <w:p w14:paraId="6E09D79C" w14:textId="77777777" w:rsidR="00C25669" w:rsidRPr="00081EB1" w:rsidRDefault="00C25669" w:rsidP="00A35146">
            <w:pPr>
              <w:spacing w:after="0" w:line="240" w:lineRule="auto"/>
              <w:rPr>
                <w:rFonts w:ascii="Times New Roman" w:eastAsia="Times New Roman" w:hAnsi="Times New Roman" w:cs="Times New Roman"/>
                <w:sz w:val="24"/>
                <w:szCs w:val="24"/>
                <w:lang w:val="fr-CH" w:eastAsia="fr-CH"/>
              </w:rPr>
            </w:pPr>
          </w:p>
        </w:tc>
        <w:tc>
          <w:tcPr>
            <w:tcW w:w="5767" w:type="dxa"/>
            <w:shd w:val="clear" w:color="auto" w:fill="92D050"/>
            <w:vAlign w:val="center"/>
          </w:tcPr>
          <w:p w14:paraId="0AA1707D" w14:textId="77777777" w:rsidR="00C25669" w:rsidRPr="00081EB1" w:rsidRDefault="00C25669" w:rsidP="00A35146">
            <w:pPr>
              <w:spacing w:after="0" w:line="240" w:lineRule="auto"/>
              <w:rPr>
                <w:rFonts w:ascii="Times New Roman" w:eastAsia="Times New Roman" w:hAnsi="Times New Roman" w:cs="Times New Roman"/>
                <w:sz w:val="24"/>
                <w:szCs w:val="24"/>
                <w:lang w:val="fr-CH" w:eastAsia="fr-CH"/>
              </w:rPr>
            </w:pPr>
          </w:p>
        </w:tc>
      </w:tr>
      <w:tr w:rsidR="00175F68" w:rsidRPr="00081EB1" w14:paraId="1515376A" w14:textId="77777777" w:rsidTr="00A35146">
        <w:trPr>
          <w:trHeight w:val="573"/>
          <w:tblCellSpacing w:w="15" w:type="dxa"/>
        </w:trPr>
        <w:tc>
          <w:tcPr>
            <w:tcW w:w="2082" w:type="dxa"/>
            <w:vAlign w:val="center"/>
          </w:tcPr>
          <w:p w14:paraId="508BD208" w14:textId="77777777" w:rsidR="00175F68" w:rsidRDefault="00175F68" w:rsidP="00A35146">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Formation en gestion opérationnelle</w:t>
            </w:r>
          </w:p>
        </w:tc>
        <w:tc>
          <w:tcPr>
            <w:tcW w:w="7057" w:type="dxa"/>
            <w:vAlign w:val="center"/>
          </w:tcPr>
          <w:p w14:paraId="1F056A3B" w14:textId="77777777" w:rsidR="00175F68" w:rsidRDefault="00175F68" w:rsidP="00A35146">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Le titre n’est pas suffisamment clair. Il désigne la gestion des outils administratifs et financiers. </w:t>
            </w:r>
          </w:p>
        </w:tc>
        <w:tc>
          <w:tcPr>
            <w:tcW w:w="5767" w:type="dxa"/>
            <w:vAlign w:val="center"/>
          </w:tcPr>
          <w:p w14:paraId="2DC90D6F" w14:textId="3CBFE50C" w:rsidR="00175F68" w:rsidRDefault="00175F68" w:rsidP="00A35146">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Ajouter en dessous de l’intitulé « gestion des outils administratifs et financiers »</w:t>
            </w:r>
          </w:p>
        </w:tc>
      </w:tr>
      <w:tr w:rsidR="00175F68" w:rsidRPr="00081EB1" w14:paraId="6D413036" w14:textId="77777777" w:rsidTr="00A35146">
        <w:trPr>
          <w:trHeight w:val="573"/>
          <w:tblCellSpacing w:w="15" w:type="dxa"/>
        </w:trPr>
        <w:tc>
          <w:tcPr>
            <w:tcW w:w="2082" w:type="dxa"/>
            <w:vAlign w:val="center"/>
            <w:hideMark/>
          </w:tcPr>
          <w:p w14:paraId="4B1C313A" w14:textId="77777777" w:rsidR="00175F68" w:rsidRPr="00081EB1" w:rsidRDefault="00175F68" w:rsidP="00A35146">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lastRenderedPageBreak/>
              <w:t>Formation</w:t>
            </w:r>
          </w:p>
        </w:tc>
        <w:tc>
          <w:tcPr>
            <w:tcW w:w="7057" w:type="dxa"/>
            <w:vAlign w:val="center"/>
            <w:hideMark/>
          </w:tcPr>
          <w:p w14:paraId="139963FA" w14:textId="77777777" w:rsidR="00175F68" w:rsidRPr="00081EB1" w:rsidRDefault="00175F68" w:rsidP="00A35146">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Les coordinateurs auraient besoin de connaitre les types de formations administrées.</w:t>
            </w:r>
          </w:p>
        </w:tc>
        <w:tc>
          <w:tcPr>
            <w:tcW w:w="5767" w:type="dxa"/>
            <w:vAlign w:val="center"/>
            <w:hideMark/>
          </w:tcPr>
          <w:p w14:paraId="7E9D227E" w14:textId="7D178DB5" w:rsidR="00175F68" w:rsidRPr="00081EB1" w:rsidRDefault="00175F68" w:rsidP="00A35146">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Ajouter une question à choix multiples sur les types de formations : 1. Formation à travers des séances d’animation ; 2. Formation en salle ; 3. Autre</w:t>
            </w:r>
            <w:r w:rsidR="00FF2F66">
              <w:rPr>
                <w:rFonts w:ascii="Times New Roman" w:eastAsia="Times New Roman" w:hAnsi="Times New Roman" w:cs="Times New Roman"/>
                <w:sz w:val="24"/>
                <w:szCs w:val="24"/>
                <w:lang w:val="fr-CH" w:eastAsia="fr-CH"/>
              </w:rPr>
              <w:t xml:space="preserve"> (en cascade, </w:t>
            </w:r>
            <w:r>
              <w:rPr>
                <w:rFonts w:ascii="Times New Roman" w:eastAsia="Times New Roman" w:hAnsi="Times New Roman" w:cs="Times New Roman"/>
                <w:sz w:val="24"/>
                <w:szCs w:val="24"/>
                <w:lang w:val="fr-CH" w:eastAsia="fr-CH"/>
              </w:rPr>
              <w:t>préciser</w:t>
            </w:r>
            <w:r w:rsidR="00FF2F66">
              <w:rPr>
                <w:rFonts w:ascii="Times New Roman" w:eastAsia="Times New Roman" w:hAnsi="Times New Roman" w:cs="Times New Roman"/>
                <w:sz w:val="24"/>
                <w:szCs w:val="24"/>
                <w:lang w:val="fr-CH" w:eastAsia="fr-CH"/>
              </w:rPr>
              <w:t> : …)</w:t>
            </w:r>
            <w:r>
              <w:rPr>
                <w:rFonts w:ascii="Times New Roman" w:eastAsia="Times New Roman" w:hAnsi="Times New Roman" w:cs="Times New Roman"/>
                <w:sz w:val="24"/>
                <w:szCs w:val="24"/>
                <w:lang w:val="fr-CH" w:eastAsia="fr-CH"/>
              </w:rPr>
              <w:t>.</w:t>
            </w:r>
          </w:p>
        </w:tc>
      </w:tr>
      <w:tr w:rsidR="00175F68" w:rsidRPr="00081EB1" w14:paraId="15A67A30" w14:textId="77777777" w:rsidTr="00A35146">
        <w:trPr>
          <w:trHeight w:val="573"/>
          <w:tblCellSpacing w:w="15" w:type="dxa"/>
        </w:trPr>
        <w:tc>
          <w:tcPr>
            <w:tcW w:w="2082" w:type="dxa"/>
            <w:vAlign w:val="center"/>
          </w:tcPr>
          <w:p w14:paraId="2577EBD2" w14:textId="77777777" w:rsidR="00175F68" w:rsidRDefault="00175F68" w:rsidP="00A35146">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Contenu de la formation</w:t>
            </w:r>
          </w:p>
        </w:tc>
        <w:tc>
          <w:tcPr>
            <w:tcW w:w="7057" w:type="dxa"/>
            <w:vAlign w:val="center"/>
          </w:tcPr>
          <w:p w14:paraId="049EA5AB" w14:textId="77777777" w:rsidR="00175F68" w:rsidRDefault="00175F68" w:rsidP="00A35146">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Pour l’instant, il s’agit d’un champ de texte. Il faudrait exploiter les données récoltées sur l’année passée pour sortir une typologie qui facilite la saisi pour les ADC. </w:t>
            </w:r>
          </w:p>
        </w:tc>
        <w:tc>
          <w:tcPr>
            <w:tcW w:w="5767" w:type="dxa"/>
            <w:vAlign w:val="center"/>
          </w:tcPr>
          <w:p w14:paraId="55464472" w14:textId="77777777" w:rsidR="00175F68" w:rsidRDefault="00175F68" w:rsidP="00A35146">
            <w:pPr>
              <w:pStyle w:val="Paragraphedeliste"/>
              <w:numPr>
                <w:ilvl w:val="0"/>
                <w:numId w:val="36"/>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Sortir une typologie de contenu de formation ;</w:t>
            </w:r>
          </w:p>
          <w:p w14:paraId="03BCB384" w14:textId="17DA8B4E" w:rsidR="00175F68" w:rsidRDefault="00175F68" w:rsidP="00A35146">
            <w:pPr>
              <w:pStyle w:val="Paragraphedeliste"/>
              <w:numPr>
                <w:ilvl w:val="0"/>
                <w:numId w:val="36"/>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Transformer la question en </w:t>
            </w:r>
            <w:r w:rsidR="006601D5">
              <w:rPr>
                <w:rFonts w:ascii="Times New Roman" w:eastAsia="Times New Roman" w:hAnsi="Times New Roman" w:cs="Times New Roman"/>
                <w:sz w:val="24"/>
                <w:szCs w:val="24"/>
                <w:lang w:val="fr-CH" w:eastAsia="fr-CH"/>
              </w:rPr>
              <w:t>question</w:t>
            </w:r>
            <w:r>
              <w:rPr>
                <w:rFonts w:ascii="Times New Roman" w:eastAsia="Times New Roman" w:hAnsi="Times New Roman" w:cs="Times New Roman"/>
                <w:sz w:val="24"/>
                <w:szCs w:val="24"/>
                <w:lang w:val="fr-CH" w:eastAsia="fr-CH"/>
              </w:rPr>
              <w:t xml:space="preserve"> à choix multiple ;</w:t>
            </w:r>
          </w:p>
          <w:p w14:paraId="793F8A38" w14:textId="27C0A33E" w:rsidR="00175F68" w:rsidRPr="00C45C52" w:rsidRDefault="00175F68" w:rsidP="00A35146">
            <w:pPr>
              <w:pStyle w:val="Paragraphedeliste"/>
              <w:numPr>
                <w:ilvl w:val="0"/>
                <w:numId w:val="36"/>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Ajouter un champ </w:t>
            </w:r>
            <w:r w:rsidR="006601D5">
              <w:rPr>
                <w:rFonts w:ascii="Times New Roman" w:eastAsia="Times New Roman" w:hAnsi="Times New Roman" w:cs="Times New Roman"/>
                <w:sz w:val="24"/>
                <w:szCs w:val="24"/>
                <w:lang w:val="fr-CH" w:eastAsia="fr-CH"/>
              </w:rPr>
              <w:t>« </w:t>
            </w:r>
            <w:r>
              <w:rPr>
                <w:rFonts w:ascii="Times New Roman" w:eastAsia="Times New Roman" w:hAnsi="Times New Roman" w:cs="Times New Roman"/>
                <w:sz w:val="24"/>
                <w:szCs w:val="24"/>
                <w:lang w:val="fr-CH" w:eastAsia="fr-CH"/>
              </w:rPr>
              <w:t>Autre</w:t>
            </w:r>
            <w:r w:rsidR="006601D5">
              <w:rPr>
                <w:rFonts w:ascii="Times New Roman" w:eastAsia="Times New Roman" w:hAnsi="Times New Roman" w:cs="Times New Roman"/>
                <w:sz w:val="24"/>
                <w:szCs w:val="24"/>
                <w:lang w:val="fr-CH" w:eastAsia="fr-CH"/>
              </w:rPr>
              <w:t> »</w:t>
            </w:r>
            <w:r>
              <w:rPr>
                <w:rFonts w:ascii="Times New Roman" w:eastAsia="Times New Roman" w:hAnsi="Times New Roman" w:cs="Times New Roman"/>
                <w:sz w:val="24"/>
                <w:szCs w:val="24"/>
                <w:lang w:val="fr-CH" w:eastAsia="fr-CH"/>
              </w:rPr>
              <w:t xml:space="preserve"> avec l’option « à préciser » en cascade pour affiner la typologie l’année suivante. </w:t>
            </w:r>
          </w:p>
        </w:tc>
      </w:tr>
      <w:tr w:rsidR="00A35146" w:rsidRPr="00081EB1" w14:paraId="37F5C8A3" w14:textId="77777777" w:rsidTr="00A35146">
        <w:trPr>
          <w:trHeight w:val="121"/>
          <w:tblCellSpacing w:w="15" w:type="dxa"/>
        </w:trPr>
        <w:tc>
          <w:tcPr>
            <w:tcW w:w="2082" w:type="dxa"/>
            <w:vAlign w:val="center"/>
          </w:tcPr>
          <w:p w14:paraId="4968D5AA" w14:textId="77777777" w:rsidR="00A35146" w:rsidRDefault="00A35146" w:rsidP="00A35146">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Postes occupés par les femmes</w:t>
            </w:r>
          </w:p>
        </w:tc>
        <w:tc>
          <w:tcPr>
            <w:tcW w:w="7057" w:type="dxa"/>
            <w:vAlign w:val="center"/>
          </w:tcPr>
          <w:p w14:paraId="55D9AFCD" w14:textId="77777777" w:rsidR="00A35146" w:rsidRDefault="00A35146" w:rsidP="00A35146">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Il a été proposé que deux postes pouvaient être rajouté pour correspondre aux comités de gestion officiels les plus formalisés : a. « secrétaire chargé à l’approvisionnement », b. « secrétaire chargé à la vente ». Par ailleurs, les coordinateurs ont besoin de rendre cette question obligatoire pour leurs statistiques. </w:t>
            </w:r>
          </w:p>
        </w:tc>
        <w:tc>
          <w:tcPr>
            <w:tcW w:w="5767" w:type="dxa"/>
            <w:vAlign w:val="center"/>
          </w:tcPr>
          <w:p w14:paraId="1B3A2B89" w14:textId="77777777" w:rsidR="00A35146" w:rsidRDefault="00A35146" w:rsidP="00A35146">
            <w:pPr>
              <w:pStyle w:val="Paragraphedeliste"/>
              <w:numPr>
                <w:ilvl w:val="0"/>
                <w:numId w:val="27"/>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Rendre la question obligatoire ;</w:t>
            </w:r>
          </w:p>
          <w:p w14:paraId="21A4D501" w14:textId="77777777" w:rsidR="00A35146" w:rsidRDefault="00A35146" w:rsidP="00A35146">
            <w:pPr>
              <w:pStyle w:val="Paragraphedeliste"/>
              <w:numPr>
                <w:ilvl w:val="0"/>
                <w:numId w:val="27"/>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Ajouter les postes de « secrétaire chargé à l’approvisionnement », « secrétaire chargé à la vente ».</w:t>
            </w:r>
          </w:p>
          <w:p w14:paraId="4B8C3D9C" w14:textId="77777777" w:rsidR="00A35146" w:rsidRDefault="00A35146" w:rsidP="00A35146">
            <w:pPr>
              <w:pStyle w:val="Paragraphedeliste"/>
              <w:numPr>
                <w:ilvl w:val="0"/>
                <w:numId w:val="27"/>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Modifier l’option « aucun poste listé ci-dessous » en « autre poste non listé ci-dessus)</w:t>
            </w:r>
          </w:p>
          <w:p w14:paraId="5E2476FE" w14:textId="77777777" w:rsidR="00A35146" w:rsidRPr="00A35146" w:rsidRDefault="00A35146" w:rsidP="00A35146">
            <w:pPr>
              <w:pStyle w:val="Paragraphedeliste"/>
              <w:numPr>
                <w:ilvl w:val="0"/>
                <w:numId w:val="27"/>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Ajouter une question précédant celle-ci : « y a-t-il des femmes dans le comité de gestion ? »</w:t>
            </w:r>
          </w:p>
        </w:tc>
      </w:tr>
      <w:tr w:rsidR="00F81235" w:rsidRPr="00081EB1" w14:paraId="12B34A61" w14:textId="77777777" w:rsidTr="00860B7F">
        <w:trPr>
          <w:trHeight w:val="121"/>
          <w:tblCellSpacing w:w="15" w:type="dxa"/>
        </w:trPr>
        <w:tc>
          <w:tcPr>
            <w:tcW w:w="2082" w:type="dxa"/>
            <w:vAlign w:val="center"/>
          </w:tcPr>
          <w:p w14:paraId="66CE127F" w14:textId="77777777" w:rsidR="00F81235" w:rsidRDefault="00F81235" w:rsidP="00860B7F">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Types de crédits</w:t>
            </w:r>
          </w:p>
        </w:tc>
        <w:tc>
          <w:tcPr>
            <w:tcW w:w="7057" w:type="dxa"/>
            <w:vAlign w:val="center"/>
          </w:tcPr>
          <w:p w14:paraId="0AA87EC9" w14:textId="77777777" w:rsidR="00F81235" w:rsidRDefault="00F81235" w:rsidP="00860B7F">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La liste des types de crédits est à choix unique alors qu’il est possible que l’OP ait contracté des crédits de plusieurs natures. </w:t>
            </w:r>
          </w:p>
        </w:tc>
        <w:tc>
          <w:tcPr>
            <w:tcW w:w="5767" w:type="dxa"/>
            <w:vAlign w:val="center"/>
          </w:tcPr>
          <w:p w14:paraId="7D14A707" w14:textId="77777777" w:rsidR="00F81235" w:rsidRDefault="00F81235" w:rsidP="00860B7F">
            <w:pPr>
              <w:pStyle w:val="Paragraphedeliste"/>
              <w:numPr>
                <w:ilvl w:val="0"/>
                <w:numId w:val="28"/>
              </w:numPr>
              <w:spacing w:after="0" w:line="240" w:lineRule="auto"/>
              <w:rPr>
                <w:rFonts w:ascii="Times New Roman" w:eastAsia="Times New Roman" w:hAnsi="Times New Roman" w:cs="Times New Roman"/>
                <w:sz w:val="24"/>
                <w:szCs w:val="24"/>
                <w:lang w:val="fr-CH" w:eastAsia="fr-CH"/>
              </w:rPr>
            </w:pPr>
            <w:r w:rsidRPr="00A655C2">
              <w:rPr>
                <w:rFonts w:ascii="Times New Roman" w:eastAsia="Times New Roman" w:hAnsi="Times New Roman" w:cs="Times New Roman"/>
                <w:sz w:val="24"/>
                <w:szCs w:val="24"/>
                <w:lang w:val="fr-CH" w:eastAsia="fr-CH"/>
              </w:rPr>
              <w:t xml:space="preserve">La question </w:t>
            </w:r>
            <w:r>
              <w:rPr>
                <w:rFonts w:ascii="Times New Roman" w:eastAsia="Times New Roman" w:hAnsi="Times New Roman" w:cs="Times New Roman"/>
                <w:sz w:val="24"/>
                <w:szCs w:val="24"/>
                <w:lang w:val="fr-CH" w:eastAsia="fr-CH"/>
              </w:rPr>
              <w:t>doit être à choix multiple ;</w:t>
            </w:r>
          </w:p>
          <w:p w14:paraId="03A4875F" w14:textId="77777777" w:rsidR="00F81235" w:rsidRDefault="00F81235" w:rsidP="00860B7F">
            <w:pPr>
              <w:pStyle w:val="Paragraphedeliste"/>
              <w:numPr>
                <w:ilvl w:val="0"/>
                <w:numId w:val="28"/>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Intégrer cette modification pour les autres questionnaires ;</w:t>
            </w:r>
          </w:p>
          <w:p w14:paraId="1C58B8B9" w14:textId="5794C168" w:rsidR="00F81235" w:rsidRPr="00A655C2" w:rsidRDefault="00F81235" w:rsidP="00860B7F">
            <w:pPr>
              <w:pStyle w:val="Paragraphedeliste"/>
              <w:numPr>
                <w:ilvl w:val="0"/>
                <w:numId w:val="28"/>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Ajouter une option « Autre » avec en cascade une question « à préciser » pour affiner la typologie l’année suivante. </w:t>
            </w:r>
          </w:p>
        </w:tc>
      </w:tr>
      <w:tr w:rsidR="006E790C" w:rsidRPr="00081EB1" w14:paraId="6473F2F5" w14:textId="77777777" w:rsidTr="00860B7F">
        <w:trPr>
          <w:trHeight w:val="121"/>
          <w:tblCellSpacing w:w="15" w:type="dxa"/>
        </w:trPr>
        <w:tc>
          <w:tcPr>
            <w:tcW w:w="2082" w:type="dxa"/>
            <w:vAlign w:val="center"/>
          </w:tcPr>
          <w:p w14:paraId="7AC988D6" w14:textId="4C99298E" w:rsidR="006E790C" w:rsidRDefault="006E790C" w:rsidP="00860B7F">
            <w:pPr>
              <w:spacing w:after="0" w:line="240" w:lineRule="auto"/>
              <w:rPr>
                <w:rFonts w:ascii="Times New Roman" w:eastAsia="Times New Roman" w:hAnsi="Times New Roman" w:cs="Times New Roman"/>
                <w:sz w:val="24"/>
                <w:szCs w:val="24"/>
                <w:lang w:val="fr-CH" w:eastAsia="fr-CH"/>
              </w:rPr>
            </w:pPr>
          </w:p>
        </w:tc>
        <w:tc>
          <w:tcPr>
            <w:tcW w:w="7057" w:type="dxa"/>
            <w:vAlign w:val="center"/>
          </w:tcPr>
          <w:p w14:paraId="20938034" w14:textId="3CB02571" w:rsidR="006E790C" w:rsidRDefault="006E790C" w:rsidP="00860B7F">
            <w:pPr>
              <w:spacing w:after="0" w:line="240" w:lineRule="auto"/>
              <w:rPr>
                <w:rFonts w:ascii="Times New Roman" w:eastAsia="Times New Roman" w:hAnsi="Times New Roman" w:cs="Times New Roman"/>
                <w:sz w:val="24"/>
                <w:szCs w:val="24"/>
                <w:lang w:val="fr-CH" w:eastAsia="fr-CH"/>
              </w:rPr>
            </w:pPr>
          </w:p>
        </w:tc>
        <w:tc>
          <w:tcPr>
            <w:tcW w:w="5767" w:type="dxa"/>
            <w:vAlign w:val="center"/>
          </w:tcPr>
          <w:p w14:paraId="03977519" w14:textId="6DDFC5B2" w:rsidR="006E790C" w:rsidRPr="00436FA9" w:rsidRDefault="006E790C" w:rsidP="00860B7F">
            <w:pPr>
              <w:pStyle w:val="Paragraphedeliste"/>
              <w:numPr>
                <w:ilvl w:val="0"/>
                <w:numId w:val="31"/>
              </w:numPr>
              <w:spacing w:after="0" w:line="240" w:lineRule="auto"/>
              <w:rPr>
                <w:rFonts w:ascii="Times New Roman" w:eastAsia="Times New Roman" w:hAnsi="Times New Roman" w:cs="Times New Roman"/>
                <w:sz w:val="24"/>
                <w:szCs w:val="24"/>
                <w:lang w:val="fr-CH" w:eastAsia="fr-CH"/>
              </w:rPr>
            </w:pPr>
          </w:p>
        </w:tc>
      </w:tr>
      <w:tr w:rsidR="006E790C" w:rsidRPr="00081EB1" w14:paraId="6068DCE3" w14:textId="77777777" w:rsidTr="00860B7F">
        <w:trPr>
          <w:trHeight w:val="380"/>
          <w:tblCellSpacing w:w="15" w:type="dxa"/>
        </w:trPr>
        <w:tc>
          <w:tcPr>
            <w:tcW w:w="2082" w:type="dxa"/>
            <w:shd w:val="clear" w:color="auto" w:fill="92D050"/>
            <w:vAlign w:val="center"/>
          </w:tcPr>
          <w:p w14:paraId="639D037A" w14:textId="63B35251" w:rsidR="006E790C" w:rsidRPr="00326F72" w:rsidRDefault="006E790C" w:rsidP="006E790C">
            <w:pPr>
              <w:spacing w:after="0" w:line="240" w:lineRule="auto"/>
              <w:rPr>
                <w:rFonts w:ascii="Times New Roman" w:eastAsia="Times New Roman" w:hAnsi="Times New Roman" w:cs="Times New Roman"/>
                <w:b/>
                <w:bCs/>
                <w:sz w:val="24"/>
                <w:szCs w:val="24"/>
                <w:lang w:val="fr-CH" w:eastAsia="fr-CH"/>
              </w:rPr>
            </w:pPr>
            <w:r>
              <w:rPr>
                <w:rFonts w:ascii="Times New Roman" w:eastAsia="Times New Roman" w:hAnsi="Times New Roman" w:cs="Times New Roman"/>
                <w:b/>
                <w:bCs/>
                <w:sz w:val="24"/>
                <w:szCs w:val="24"/>
                <w:lang w:val="fr-CH" w:eastAsia="fr-CH"/>
              </w:rPr>
              <w:t>OPC/OPM</w:t>
            </w:r>
          </w:p>
        </w:tc>
        <w:tc>
          <w:tcPr>
            <w:tcW w:w="7057" w:type="dxa"/>
            <w:shd w:val="clear" w:color="auto" w:fill="92D050"/>
            <w:vAlign w:val="center"/>
          </w:tcPr>
          <w:p w14:paraId="199B4DD8" w14:textId="77777777" w:rsidR="006E790C" w:rsidRPr="00081EB1" w:rsidRDefault="006E790C" w:rsidP="006E790C">
            <w:pPr>
              <w:spacing w:after="0" w:line="240" w:lineRule="auto"/>
              <w:rPr>
                <w:rFonts w:ascii="Times New Roman" w:eastAsia="Times New Roman" w:hAnsi="Times New Roman" w:cs="Times New Roman"/>
                <w:sz w:val="24"/>
                <w:szCs w:val="24"/>
                <w:lang w:val="fr-CH" w:eastAsia="fr-CH"/>
              </w:rPr>
            </w:pPr>
          </w:p>
        </w:tc>
        <w:tc>
          <w:tcPr>
            <w:tcW w:w="5767" w:type="dxa"/>
            <w:shd w:val="clear" w:color="auto" w:fill="92D050"/>
            <w:vAlign w:val="center"/>
          </w:tcPr>
          <w:p w14:paraId="760607DF" w14:textId="77777777" w:rsidR="006E790C" w:rsidRPr="00081EB1" w:rsidRDefault="006E790C" w:rsidP="006E790C">
            <w:pPr>
              <w:spacing w:after="0" w:line="240" w:lineRule="auto"/>
              <w:rPr>
                <w:rFonts w:ascii="Times New Roman" w:eastAsia="Times New Roman" w:hAnsi="Times New Roman" w:cs="Times New Roman"/>
                <w:sz w:val="24"/>
                <w:szCs w:val="24"/>
                <w:lang w:val="fr-CH" w:eastAsia="fr-CH"/>
              </w:rPr>
            </w:pPr>
          </w:p>
        </w:tc>
      </w:tr>
      <w:tr w:rsidR="006E790C" w:rsidRPr="00081EB1" w14:paraId="55AEFFF9" w14:textId="77777777" w:rsidTr="00860B7F">
        <w:trPr>
          <w:trHeight w:val="121"/>
          <w:tblCellSpacing w:w="15" w:type="dxa"/>
        </w:trPr>
        <w:tc>
          <w:tcPr>
            <w:tcW w:w="2082" w:type="dxa"/>
            <w:vAlign w:val="center"/>
          </w:tcPr>
          <w:p w14:paraId="4F3C87A8" w14:textId="77777777" w:rsidR="006E790C" w:rsidRDefault="006E790C" w:rsidP="00860B7F">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Contenu du partenariat</w:t>
            </w:r>
          </w:p>
        </w:tc>
        <w:tc>
          <w:tcPr>
            <w:tcW w:w="7057" w:type="dxa"/>
            <w:vAlign w:val="center"/>
          </w:tcPr>
          <w:p w14:paraId="602D0C06" w14:textId="77777777" w:rsidR="006E790C" w:rsidRDefault="006E790C" w:rsidP="00860B7F">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Pour l’instant, c’est un champ texte. Pour faciliter le travail de renseignement des ADC, il serait possible de créer une réponse à choix multiple,</w:t>
            </w:r>
          </w:p>
        </w:tc>
        <w:tc>
          <w:tcPr>
            <w:tcW w:w="5767" w:type="dxa"/>
            <w:vAlign w:val="center"/>
          </w:tcPr>
          <w:p w14:paraId="3B3333C6" w14:textId="67013120" w:rsidR="006E790C" w:rsidRDefault="006E790C" w:rsidP="006E790C">
            <w:pPr>
              <w:pStyle w:val="Paragraphedeliste"/>
              <w:numPr>
                <w:ilvl w:val="0"/>
                <w:numId w:val="39"/>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Analyser les réponses de l’année pass</w:t>
            </w:r>
            <w:r w:rsidR="003D649A">
              <w:rPr>
                <w:rFonts w:ascii="Times New Roman" w:eastAsia="Times New Roman" w:hAnsi="Times New Roman" w:cs="Times New Roman"/>
                <w:sz w:val="24"/>
                <w:szCs w:val="24"/>
                <w:lang w:val="fr-CH" w:eastAsia="fr-CH"/>
              </w:rPr>
              <w:t>ée</w:t>
            </w:r>
            <w:r>
              <w:rPr>
                <w:rFonts w:ascii="Times New Roman" w:eastAsia="Times New Roman" w:hAnsi="Times New Roman" w:cs="Times New Roman"/>
                <w:sz w:val="24"/>
                <w:szCs w:val="24"/>
                <w:lang w:val="fr-CH" w:eastAsia="fr-CH"/>
              </w:rPr>
              <w:t xml:space="preserve"> pour voir si une typologie peut être dégagée ;</w:t>
            </w:r>
          </w:p>
          <w:p w14:paraId="3655F47E" w14:textId="77777777" w:rsidR="006E790C" w:rsidRDefault="006E790C" w:rsidP="006E790C">
            <w:pPr>
              <w:pStyle w:val="Paragraphedeliste"/>
              <w:numPr>
                <w:ilvl w:val="0"/>
                <w:numId w:val="39"/>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Créer une réponse à choix multiples ;</w:t>
            </w:r>
          </w:p>
          <w:p w14:paraId="1A915D24" w14:textId="600526AF" w:rsidR="006E790C" w:rsidRPr="00436FA9" w:rsidRDefault="006E790C" w:rsidP="006E790C">
            <w:pPr>
              <w:pStyle w:val="Paragraphedeliste"/>
              <w:numPr>
                <w:ilvl w:val="0"/>
                <w:numId w:val="39"/>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lastRenderedPageBreak/>
              <w:t xml:space="preserve">Ajouter une option « Autres » avec en cascade </w:t>
            </w:r>
            <w:r w:rsidR="003D649A">
              <w:rPr>
                <w:rFonts w:ascii="Times New Roman" w:eastAsia="Times New Roman" w:hAnsi="Times New Roman" w:cs="Times New Roman"/>
                <w:sz w:val="24"/>
                <w:szCs w:val="24"/>
                <w:lang w:val="fr-CH" w:eastAsia="fr-CH"/>
              </w:rPr>
              <w:t>u</w:t>
            </w:r>
            <w:r>
              <w:rPr>
                <w:rFonts w:ascii="Times New Roman" w:eastAsia="Times New Roman" w:hAnsi="Times New Roman" w:cs="Times New Roman"/>
                <w:sz w:val="24"/>
                <w:szCs w:val="24"/>
                <w:lang w:val="fr-CH" w:eastAsia="fr-CH"/>
              </w:rPr>
              <w:t>ne question « préciser : …. »</w:t>
            </w:r>
          </w:p>
        </w:tc>
      </w:tr>
      <w:tr w:rsidR="00442C79" w:rsidRPr="00081EB1" w14:paraId="3F336428" w14:textId="77777777" w:rsidTr="00860B7F">
        <w:trPr>
          <w:trHeight w:val="121"/>
          <w:tblCellSpacing w:w="15" w:type="dxa"/>
        </w:trPr>
        <w:tc>
          <w:tcPr>
            <w:tcW w:w="2082" w:type="dxa"/>
            <w:vAlign w:val="center"/>
          </w:tcPr>
          <w:p w14:paraId="0B4EEB91" w14:textId="77777777"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lastRenderedPageBreak/>
              <w:t>Nom de l’institut financier</w:t>
            </w:r>
          </w:p>
        </w:tc>
        <w:tc>
          <w:tcPr>
            <w:tcW w:w="7057" w:type="dxa"/>
            <w:vAlign w:val="center"/>
          </w:tcPr>
          <w:p w14:paraId="6DAFD7CA" w14:textId="709B16CB"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Pour l’instant, c’est un champ texte. Pour faciliter le travail de renseignement des ADC, il serait possible de créer une réponse à choix multiple,</w:t>
            </w:r>
          </w:p>
        </w:tc>
        <w:tc>
          <w:tcPr>
            <w:tcW w:w="5767" w:type="dxa"/>
            <w:vAlign w:val="center"/>
          </w:tcPr>
          <w:p w14:paraId="7C9CF13A" w14:textId="77777777" w:rsidR="00442C79" w:rsidRDefault="00442C79" w:rsidP="00442C79">
            <w:pPr>
              <w:pStyle w:val="Paragraphedeliste"/>
              <w:numPr>
                <w:ilvl w:val="0"/>
                <w:numId w:val="40"/>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Analyser les réponses de l’année passer pour voir si une typologie peut être dégagée ;</w:t>
            </w:r>
          </w:p>
          <w:p w14:paraId="29AF4EF3" w14:textId="77777777" w:rsidR="00442C79" w:rsidRDefault="00442C79" w:rsidP="00442C79">
            <w:pPr>
              <w:pStyle w:val="Paragraphedeliste"/>
              <w:numPr>
                <w:ilvl w:val="0"/>
                <w:numId w:val="40"/>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Créer une réponse à choix multiples ;</w:t>
            </w:r>
          </w:p>
          <w:p w14:paraId="0DF65BFB" w14:textId="7AC66F78" w:rsidR="00442C79" w:rsidRPr="00442C79" w:rsidRDefault="00442C79" w:rsidP="00442C79">
            <w:pPr>
              <w:pStyle w:val="Paragraphedeliste"/>
              <w:numPr>
                <w:ilvl w:val="0"/>
                <w:numId w:val="40"/>
              </w:numPr>
              <w:spacing w:after="0" w:line="240" w:lineRule="auto"/>
              <w:rPr>
                <w:rFonts w:ascii="Times New Roman" w:eastAsia="Times New Roman" w:hAnsi="Times New Roman" w:cs="Times New Roman"/>
                <w:sz w:val="24"/>
                <w:szCs w:val="24"/>
                <w:lang w:val="fr-CH" w:eastAsia="fr-CH"/>
              </w:rPr>
            </w:pPr>
            <w:r w:rsidRPr="00442C79">
              <w:rPr>
                <w:rFonts w:ascii="Times New Roman" w:eastAsia="Times New Roman" w:hAnsi="Times New Roman" w:cs="Times New Roman"/>
                <w:sz w:val="24"/>
                <w:szCs w:val="24"/>
                <w:lang w:val="fr-CH" w:eastAsia="fr-CH"/>
              </w:rPr>
              <w:t>Ajouter une option « Autres » avec en cascade Une question « préciser : …. »</w:t>
            </w:r>
          </w:p>
        </w:tc>
      </w:tr>
      <w:tr w:rsidR="00D96FCF" w:rsidRPr="00081EB1" w14:paraId="379F5B80" w14:textId="77777777" w:rsidTr="00860B7F">
        <w:trPr>
          <w:trHeight w:val="573"/>
          <w:tblCellSpacing w:w="15" w:type="dxa"/>
        </w:trPr>
        <w:tc>
          <w:tcPr>
            <w:tcW w:w="2082" w:type="dxa"/>
            <w:vAlign w:val="center"/>
          </w:tcPr>
          <w:p w14:paraId="1C0C928A" w14:textId="77777777" w:rsidR="00D96FCF" w:rsidRPr="00081EB1" w:rsidRDefault="00D96FCF" w:rsidP="00860B7F">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Contenu de la formation</w:t>
            </w:r>
          </w:p>
        </w:tc>
        <w:tc>
          <w:tcPr>
            <w:tcW w:w="7057" w:type="dxa"/>
            <w:vAlign w:val="center"/>
          </w:tcPr>
          <w:p w14:paraId="295E88FB" w14:textId="77777777" w:rsidR="00D96FCF" w:rsidRPr="00081EB1" w:rsidRDefault="00D96FCF" w:rsidP="00860B7F">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Le champ de texte est manquant. Il semblerait que ce problème ne soit pas présent chez tous les ADC</w:t>
            </w:r>
          </w:p>
        </w:tc>
        <w:tc>
          <w:tcPr>
            <w:tcW w:w="5767" w:type="dxa"/>
            <w:vAlign w:val="center"/>
          </w:tcPr>
          <w:p w14:paraId="2AB9DEA6" w14:textId="77777777" w:rsidR="00D96FCF" w:rsidRPr="00081EB1" w:rsidRDefault="00D96FCF" w:rsidP="00860B7F">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Trouver de quoi dépend le bug : formulaire, téléphone …</w:t>
            </w:r>
          </w:p>
        </w:tc>
      </w:tr>
      <w:tr w:rsidR="00442C79" w:rsidRPr="0020093F" w14:paraId="19481AF6" w14:textId="77777777" w:rsidTr="0020093F">
        <w:trPr>
          <w:trHeight w:val="275"/>
          <w:tblCellSpacing w:w="15" w:type="dxa"/>
        </w:trPr>
        <w:tc>
          <w:tcPr>
            <w:tcW w:w="2082" w:type="dxa"/>
            <w:tcBorders>
              <w:top w:val="nil"/>
              <w:left w:val="nil"/>
              <w:bottom w:val="nil"/>
              <w:right w:val="nil"/>
            </w:tcBorders>
            <w:shd w:val="clear" w:color="auto" w:fill="auto"/>
            <w:vAlign w:val="center"/>
          </w:tcPr>
          <w:p w14:paraId="6AA6604E" w14:textId="77777777" w:rsidR="00442C79" w:rsidRPr="006E790C" w:rsidRDefault="00442C79" w:rsidP="00442C79">
            <w:pPr>
              <w:spacing w:after="0" w:line="240" w:lineRule="auto"/>
              <w:rPr>
                <w:rFonts w:ascii="Times New Roman" w:eastAsia="Times New Roman" w:hAnsi="Times New Roman" w:cs="Times New Roman"/>
                <w:sz w:val="24"/>
                <w:szCs w:val="24"/>
                <w:lang w:eastAsia="fr-CH"/>
              </w:rPr>
            </w:pPr>
          </w:p>
        </w:tc>
        <w:tc>
          <w:tcPr>
            <w:tcW w:w="7057" w:type="dxa"/>
            <w:tcBorders>
              <w:top w:val="nil"/>
              <w:left w:val="nil"/>
              <w:bottom w:val="nil"/>
              <w:right w:val="nil"/>
            </w:tcBorders>
            <w:shd w:val="clear" w:color="auto" w:fill="auto"/>
            <w:vAlign w:val="center"/>
          </w:tcPr>
          <w:p w14:paraId="0BC989E0" w14:textId="77777777" w:rsidR="00442C79" w:rsidRPr="0020093F" w:rsidRDefault="00442C79" w:rsidP="00442C79">
            <w:pPr>
              <w:spacing w:after="0" w:line="240" w:lineRule="auto"/>
              <w:rPr>
                <w:rFonts w:ascii="Times New Roman" w:eastAsia="Times New Roman" w:hAnsi="Times New Roman" w:cs="Times New Roman"/>
                <w:sz w:val="24"/>
                <w:szCs w:val="24"/>
                <w:lang w:val="fr-CH" w:eastAsia="fr-CH"/>
              </w:rPr>
            </w:pPr>
          </w:p>
        </w:tc>
        <w:tc>
          <w:tcPr>
            <w:tcW w:w="5767" w:type="dxa"/>
            <w:tcBorders>
              <w:top w:val="nil"/>
              <w:left w:val="nil"/>
              <w:bottom w:val="nil"/>
              <w:right w:val="nil"/>
            </w:tcBorders>
            <w:shd w:val="clear" w:color="auto" w:fill="auto"/>
            <w:vAlign w:val="center"/>
          </w:tcPr>
          <w:p w14:paraId="4DBAFB50" w14:textId="77777777" w:rsidR="00442C79" w:rsidRPr="0020093F" w:rsidRDefault="00442C79" w:rsidP="00442C79">
            <w:pPr>
              <w:spacing w:after="0" w:line="240" w:lineRule="auto"/>
              <w:rPr>
                <w:rFonts w:ascii="Times New Roman" w:eastAsia="Times New Roman" w:hAnsi="Times New Roman" w:cs="Times New Roman"/>
                <w:sz w:val="24"/>
                <w:szCs w:val="24"/>
                <w:lang w:val="fr-CH" w:eastAsia="fr-CH"/>
              </w:rPr>
            </w:pPr>
          </w:p>
        </w:tc>
      </w:tr>
      <w:tr w:rsidR="00442C79" w:rsidRPr="00081EB1" w14:paraId="7356CAE9" w14:textId="77777777" w:rsidTr="00860B7F">
        <w:trPr>
          <w:trHeight w:val="380"/>
          <w:tblCellSpacing w:w="15" w:type="dxa"/>
        </w:trPr>
        <w:tc>
          <w:tcPr>
            <w:tcW w:w="2082" w:type="dxa"/>
            <w:shd w:val="clear" w:color="auto" w:fill="92D050"/>
            <w:vAlign w:val="center"/>
          </w:tcPr>
          <w:p w14:paraId="331889E3" w14:textId="77777777" w:rsidR="00442C79" w:rsidRPr="00326F72" w:rsidRDefault="00442C79" w:rsidP="00442C79">
            <w:pPr>
              <w:spacing w:after="0" w:line="240" w:lineRule="auto"/>
              <w:rPr>
                <w:rFonts w:ascii="Times New Roman" w:eastAsia="Times New Roman" w:hAnsi="Times New Roman" w:cs="Times New Roman"/>
                <w:b/>
                <w:bCs/>
                <w:sz w:val="24"/>
                <w:szCs w:val="24"/>
                <w:lang w:val="fr-CH" w:eastAsia="fr-CH"/>
              </w:rPr>
            </w:pPr>
            <w:r>
              <w:rPr>
                <w:rFonts w:ascii="Times New Roman" w:eastAsia="Times New Roman" w:hAnsi="Times New Roman" w:cs="Times New Roman"/>
                <w:b/>
                <w:bCs/>
                <w:sz w:val="24"/>
                <w:szCs w:val="24"/>
                <w:lang w:val="fr-CH" w:eastAsia="fr-CH"/>
              </w:rPr>
              <w:t>OPC/OPM/Semenciers</w:t>
            </w:r>
          </w:p>
        </w:tc>
        <w:tc>
          <w:tcPr>
            <w:tcW w:w="7057" w:type="dxa"/>
            <w:shd w:val="clear" w:color="auto" w:fill="92D050"/>
            <w:vAlign w:val="center"/>
          </w:tcPr>
          <w:p w14:paraId="4F6E8808" w14:textId="7777777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c>
          <w:tcPr>
            <w:tcW w:w="5767" w:type="dxa"/>
            <w:shd w:val="clear" w:color="auto" w:fill="92D050"/>
            <w:vAlign w:val="center"/>
          </w:tcPr>
          <w:p w14:paraId="5E656815" w14:textId="7777777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r>
      <w:tr w:rsidR="00442C79" w:rsidRPr="00081EB1" w14:paraId="4A493FDA" w14:textId="77777777" w:rsidTr="00A35146">
        <w:trPr>
          <w:trHeight w:val="5366"/>
          <w:tblCellSpacing w:w="15" w:type="dxa"/>
        </w:trPr>
        <w:tc>
          <w:tcPr>
            <w:tcW w:w="2082" w:type="dxa"/>
            <w:vAlign w:val="center"/>
            <w:hideMark/>
          </w:tcPr>
          <w:p w14:paraId="52EF59BD" w14:textId="7777777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Quantité produite de Mil/maïs/…</w:t>
            </w:r>
          </w:p>
        </w:tc>
        <w:tc>
          <w:tcPr>
            <w:tcW w:w="7057" w:type="dxa"/>
            <w:vAlign w:val="center"/>
            <w:hideMark/>
          </w:tcPr>
          <w:p w14:paraId="43527D14" w14:textId="3F6FC49F"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La période de collecte est à la fois trop tôt pour les carrés de rendement et les récoltes entières. Les récoltes ne sont pas terminées avant les battages qui peuvent se dérouler jusqu’en mars pour les cas extrêmes. Même le calcul des carrées de rendement peut durer jusqu’à février. Le problème étant que les coordinateurs sont tenus de respecter les dates de rapportages et ont besoin des données pour le 25 décembre. Jusque-là, ils bricolent en utilisant les chiffres du service de l’agriculture ou en extrapolant les rendements de quelques producteurs ou agro</w:t>
            </w:r>
            <w:r w:rsidR="00D601E3">
              <w:rPr>
                <w:rFonts w:ascii="Times New Roman" w:eastAsia="Times New Roman" w:hAnsi="Times New Roman" w:cs="Times New Roman"/>
                <w:sz w:val="24"/>
                <w:szCs w:val="24"/>
                <w:lang w:val="fr-CH" w:eastAsia="fr-CH"/>
              </w:rPr>
              <w:t>-</w:t>
            </w:r>
            <w:r>
              <w:rPr>
                <w:rFonts w:ascii="Times New Roman" w:eastAsia="Times New Roman" w:hAnsi="Times New Roman" w:cs="Times New Roman"/>
                <w:sz w:val="24"/>
                <w:szCs w:val="24"/>
                <w:lang w:val="fr-CH" w:eastAsia="fr-CH"/>
              </w:rPr>
              <w:t>volontaires.</w:t>
            </w:r>
          </w:p>
          <w:p w14:paraId="4E9544CD" w14:textId="77777777" w:rsidR="00442C79" w:rsidRPr="00081EB1" w:rsidRDefault="00442C79" w:rsidP="00442C79">
            <w:pPr>
              <w:numPr>
                <w:ilvl w:val="0"/>
                <w:numId w:val="20"/>
              </w:num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Ce problème de rendement se pose aussi pour les producteurs de semence</w:t>
            </w:r>
            <w:r>
              <w:rPr>
                <w:rFonts w:ascii="Times New Roman" w:eastAsia="Times New Roman" w:hAnsi="Times New Roman" w:cs="Times New Roman"/>
                <w:sz w:val="24"/>
                <w:szCs w:val="24"/>
                <w:lang w:val="fr-CH" w:eastAsia="fr-CH"/>
              </w:rPr>
              <w:t xml:space="preserve"> et le maraîchage ;</w:t>
            </w:r>
          </w:p>
          <w:p w14:paraId="1F108688" w14:textId="2896E22E" w:rsidR="00442C79" w:rsidRDefault="00442C79" w:rsidP="00442C79">
            <w:pPr>
              <w:numPr>
                <w:ilvl w:val="0"/>
                <w:numId w:val="20"/>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La possibilité d’u</w:t>
            </w:r>
            <w:r w:rsidRPr="00081EB1">
              <w:rPr>
                <w:rFonts w:ascii="Times New Roman" w:eastAsia="Times New Roman" w:hAnsi="Times New Roman" w:cs="Times New Roman"/>
                <w:sz w:val="24"/>
                <w:szCs w:val="24"/>
                <w:lang w:val="fr-CH" w:eastAsia="fr-CH"/>
              </w:rPr>
              <w:t>tiliser les agro</w:t>
            </w:r>
            <w:r w:rsidR="00D601E3">
              <w:rPr>
                <w:rFonts w:ascii="Times New Roman" w:eastAsia="Times New Roman" w:hAnsi="Times New Roman" w:cs="Times New Roman"/>
                <w:sz w:val="24"/>
                <w:szCs w:val="24"/>
                <w:lang w:val="fr-CH" w:eastAsia="fr-CH"/>
              </w:rPr>
              <w:t>-</w:t>
            </w:r>
            <w:r w:rsidRPr="00081EB1">
              <w:rPr>
                <w:rFonts w:ascii="Times New Roman" w:eastAsia="Times New Roman" w:hAnsi="Times New Roman" w:cs="Times New Roman"/>
                <w:sz w:val="24"/>
                <w:szCs w:val="24"/>
                <w:lang w:val="fr-CH" w:eastAsia="fr-CH"/>
              </w:rPr>
              <w:t>volontaires comme échantillon de la production et relever que leurs carrés de rendement</w:t>
            </w:r>
            <w:r>
              <w:rPr>
                <w:rFonts w:ascii="Times New Roman" w:eastAsia="Times New Roman" w:hAnsi="Times New Roman" w:cs="Times New Roman"/>
                <w:sz w:val="24"/>
                <w:szCs w:val="24"/>
                <w:lang w:val="fr-CH" w:eastAsia="fr-CH"/>
              </w:rPr>
              <w:t xml:space="preserve"> </w:t>
            </w:r>
            <w:proofErr w:type="gramStart"/>
            <w:r w:rsidR="003D649A">
              <w:rPr>
                <w:rFonts w:ascii="Times New Roman" w:eastAsia="Times New Roman" w:hAnsi="Times New Roman" w:cs="Times New Roman"/>
                <w:sz w:val="24"/>
                <w:szCs w:val="24"/>
                <w:lang w:val="fr-CH" w:eastAsia="fr-CH"/>
              </w:rPr>
              <w:t>a</w:t>
            </w:r>
            <w:proofErr w:type="gramEnd"/>
            <w:r>
              <w:rPr>
                <w:rFonts w:ascii="Times New Roman" w:eastAsia="Times New Roman" w:hAnsi="Times New Roman" w:cs="Times New Roman"/>
                <w:sz w:val="24"/>
                <w:szCs w:val="24"/>
                <w:lang w:val="fr-CH" w:eastAsia="fr-CH"/>
              </w:rPr>
              <w:t xml:space="preserve"> été refusé</w:t>
            </w:r>
            <w:r w:rsidR="003D649A">
              <w:rPr>
                <w:rFonts w:ascii="Times New Roman" w:eastAsia="Times New Roman" w:hAnsi="Times New Roman" w:cs="Times New Roman"/>
                <w:sz w:val="24"/>
                <w:szCs w:val="24"/>
                <w:lang w:val="fr-CH" w:eastAsia="fr-CH"/>
              </w:rPr>
              <w:t>e</w:t>
            </w:r>
            <w:r>
              <w:rPr>
                <w:rFonts w:ascii="Times New Roman" w:eastAsia="Times New Roman" w:hAnsi="Times New Roman" w:cs="Times New Roman"/>
                <w:sz w:val="24"/>
                <w:szCs w:val="24"/>
                <w:lang w:val="fr-CH" w:eastAsia="fr-CH"/>
              </w:rPr>
              <w:t xml:space="preserve"> car ils ne sont pas des échantillons représentatifs considérant le suivi qui est réalisé sur leur production : ils ont des productions supérieur</w:t>
            </w:r>
            <w:r w:rsidR="003D649A">
              <w:rPr>
                <w:rFonts w:ascii="Times New Roman" w:eastAsia="Times New Roman" w:hAnsi="Times New Roman" w:cs="Times New Roman"/>
                <w:sz w:val="24"/>
                <w:szCs w:val="24"/>
                <w:lang w:val="fr-CH" w:eastAsia="fr-CH"/>
              </w:rPr>
              <w:t>es</w:t>
            </w:r>
            <w:r>
              <w:rPr>
                <w:rFonts w:ascii="Times New Roman" w:eastAsia="Times New Roman" w:hAnsi="Times New Roman" w:cs="Times New Roman"/>
                <w:sz w:val="24"/>
                <w:szCs w:val="24"/>
                <w:lang w:val="fr-CH" w:eastAsia="fr-CH"/>
              </w:rPr>
              <w:t xml:space="preserve"> à la norme. </w:t>
            </w:r>
          </w:p>
          <w:p w14:paraId="4F7D52D3" w14:textId="4224F67A" w:rsidR="00442C79" w:rsidRPr="00081EB1" w:rsidRDefault="00442C79" w:rsidP="00442C79">
            <w:pPr>
              <w:numPr>
                <w:ilvl w:val="0"/>
                <w:numId w:val="20"/>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Les deux sections sur les rendements totaux (quantités totales produites) ne sont pas assez bien distinguées. </w:t>
            </w:r>
            <w:r w:rsidRPr="00081EB1">
              <w:rPr>
                <w:rFonts w:ascii="Times New Roman" w:eastAsia="Times New Roman" w:hAnsi="Times New Roman" w:cs="Times New Roman"/>
                <w:sz w:val="24"/>
                <w:szCs w:val="24"/>
                <w:lang w:val="fr-CH" w:eastAsia="fr-CH"/>
              </w:rPr>
              <w:t>Les carrés ne donnent que des approximatives de la production totale et ne sont pas fiables à 100%.</w:t>
            </w:r>
            <w:r>
              <w:rPr>
                <w:rFonts w:ascii="Times New Roman" w:eastAsia="Times New Roman" w:hAnsi="Times New Roman" w:cs="Times New Roman"/>
                <w:sz w:val="24"/>
                <w:szCs w:val="24"/>
                <w:lang w:val="fr-CH" w:eastAsia="fr-CH"/>
              </w:rPr>
              <w:t xml:space="preserve"> Idéalement, la date des carrés de rendement </w:t>
            </w:r>
            <w:r>
              <w:rPr>
                <w:rFonts w:ascii="Times New Roman" w:eastAsia="Times New Roman" w:hAnsi="Times New Roman" w:cs="Times New Roman"/>
                <w:sz w:val="24"/>
                <w:szCs w:val="24"/>
                <w:lang w:val="fr-CH" w:eastAsia="fr-CH"/>
              </w:rPr>
              <w:lastRenderedPageBreak/>
              <w:t>devrait être janvier et mars pour les récoltes (il y a même certains battages qui tardent jusqu’à avril).</w:t>
            </w:r>
          </w:p>
          <w:p w14:paraId="1D466D07" w14:textId="36B322A1" w:rsidR="00442C79" w:rsidRPr="00BE46DD" w:rsidRDefault="00442C79" w:rsidP="00442C79">
            <w:pPr>
              <w:numPr>
                <w:ilvl w:val="0"/>
                <w:numId w:val="20"/>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Certains ADC ne placent pas de</w:t>
            </w:r>
            <w:r w:rsidRPr="00081EB1">
              <w:rPr>
                <w:rFonts w:ascii="Times New Roman" w:eastAsia="Times New Roman" w:hAnsi="Times New Roman" w:cs="Times New Roman"/>
                <w:sz w:val="24"/>
                <w:szCs w:val="24"/>
                <w:lang w:val="fr-CH" w:eastAsia="fr-CH"/>
              </w:rPr>
              <w:t xml:space="preserve"> carrés de rendement dans toutes les spéculations (par exemple, pas avec l'arachide).</w:t>
            </w:r>
          </w:p>
        </w:tc>
        <w:tc>
          <w:tcPr>
            <w:tcW w:w="5767" w:type="dxa"/>
            <w:vAlign w:val="center"/>
            <w:hideMark/>
          </w:tcPr>
          <w:p w14:paraId="31D164A2" w14:textId="3DDBB170"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lastRenderedPageBreak/>
              <w:t>a. Il a été donc été décidé de conserver les carrés de rendement et le calcul des rendements totaux. Il faudra cependant adapter les dates de collectes (</w:t>
            </w:r>
            <w:r w:rsidRPr="009B6DB2">
              <w:rPr>
                <w:rFonts w:ascii="Times New Roman" w:eastAsia="Times New Roman" w:hAnsi="Times New Roman" w:cs="Times New Roman"/>
                <w:color w:val="FF0000"/>
                <w:sz w:val="24"/>
                <w:szCs w:val="24"/>
                <w:lang w:val="fr-CH" w:eastAsia="fr-CH"/>
              </w:rPr>
              <w:t>décembre pour les carrés de rendement et janvier pour la production, par exemple</w:t>
            </w:r>
            <w:r>
              <w:rPr>
                <w:rFonts w:ascii="Times New Roman" w:eastAsia="Times New Roman" w:hAnsi="Times New Roman" w:cs="Times New Roman"/>
                <w:sz w:val="24"/>
                <w:szCs w:val="24"/>
                <w:lang w:val="fr-CH" w:eastAsia="fr-CH"/>
              </w:rPr>
              <w:t xml:space="preserve">) ou séparer ces deux aspects sur deux questionnaires. </w:t>
            </w:r>
          </w:p>
          <w:p w14:paraId="09795ECF" w14:textId="701567F7"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b. Reformuler les questions portant sur les carrés de rendement et les questions portant sur la production totale. Idéalement, deux blocs de questions distincts doivent être créés ou, si la révision des dates de collectes est actée, un questionnaire dédié à la production totale devrait être élaboré. Le questionnaire actuel se focalisera sur les carrés de rendement. </w:t>
            </w:r>
          </w:p>
          <w:p w14:paraId="490E7271" w14:textId="0BFD82BC"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c. </w:t>
            </w:r>
            <w:r w:rsidRPr="00081EB1">
              <w:rPr>
                <w:rFonts w:ascii="Times New Roman" w:eastAsia="Times New Roman" w:hAnsi="Times New Roman" w:cs="Times New Roman"/>
                <w:sz w:val="24"/>
                <w:szCs w:val="24"/>
                <w:lang w:val="fr-CH" w:eastAsia="fr-CH"/>
              </w:rPr>
              <w:t>Il faut intégrer des carrés de rendement sur toutes les productions. </w:t>
            </w:r>
          </w:p>
        </w:tc>
      </w:tr>
      <w:tr w:rsidR="00275950" w:rsidRPr="00081EB1" w14:paraId="2AF1CE09" w14:textId="77777777" w:rsidTr="00860B7F">
        <w:trPr>
          <w:trHeight w:val="121"/>
          <w:tblCellSpacing w:w="15" w:type="dxa"/>
        </w:trPr>
        <w:tc>
          <w:tcPr>
            <w:tcW w:w="2082" w:type="dxa"/>
            <w:vAlign w:val="center"/>
          </w:tcPr>
          <w:p w14:paraId="5A41F98D" w14:textId="15D9780D" w:rsidR="00275950" w:rsidRDefault="00275950" w:rsidP="00860B7F">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Quantité produite</w:t>
            </w:r>
          </w:p>
        </w:tc>
        <w:tc>
          <w:tcPr>
            <w:tcW w:w="7057" w:type="dxa"/>
            <w:vAlign w:val="center"/>
          </w:tcPr>
          <w:p w14:paraId="300F8E69" w14:textId="77777777" w:rsidR="00275950" w:rsidRDefault="00275950" w:rsidP="00860B7F">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Le clavier n’offre pas la possibilité d’entrer des virgules. </w:t>
            </w:r>
          </w:p>
        </w:tc>
        <w:tc>
          <w:tcPr>
            <w:tcW w:w="5767" w:type="dxa"/>
            <w:vAlign w:val="center"/>
          </w:tcPr>
          <w:p w14:paraId="5904DF27" w14:textId="6FD0733D" w:rsidR="00275950" w:rsidRDefault="00D96FCF" w:rsidP="00860B7F">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Ajouter la possibilité d’entrer des virgules. </w:t>
            </w:r>
          </w:p>
        </w:tc>
      </w:tr>
      <w:tr w:rsidR="00442C79" w:rsidRPr="005863AE" w14:paraId="2294C2E2" w14:textId="77777777" w:rsidTr="005863AE">
        <w:trPr>
          <w:trHeight w:val="380"/>
          <w:tblCellSpacing w:w="15" w:type="dxa"/>
        </w:trPr>
        <w:tc>
          <w:tcPr>
            <w:tcW w:w="2082" w:type="dxa"/>
            <w:shd w:val="clear" w:color="auto" w:fill="auto"/>
            <w:vAlign w:val="center"/>
          </w:tcPr>
          <w:p w14:paraId="3717EBBE" w14:textId="77777777" w:rsidR="00442C79" w:rsidRPr="00275950" w:rsidRDefault="00442C79" w:rsidP="00442C79">
            <w:pPr>
              <w:spacing w:after="0" w:line="240" w:lineRule="auto"/>
              <w:rPr>
                <w:rFonts w:ascii="Times New Roman" w:eastAsia="Times New Roman" w:hAnsi="Times New Roman" w:cs="Times New Roman"/>
                <w:sz w:val="24"/>
                <w:szCs w:val="24"/>
                <w:lang w:eastAsia="fr-CH"/>
              </w:rPr>
            </w:pPr>
          </w:p>
        </w:tc>
        <w:tc>
          <w:tcPr>
            <w:tcW w:w="7057" w:type="dxa"/>
            <w:shd w:val="clear" w:color="auto" w:fill="auto"/>
            <w:vAlign w:val="center"/>
          </w:tcPr>
          <w:p w14:paraId="2BBB977D" w14:textId="7777777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c>
          <w:tcPr>
            <w:tcW w:w="5767" w:type="dxa"/>
            <w:shd w:val="clear" w:color="auto" w:fill="auto"/>
            <w:vAlign w:val="center"/>
          </w:tcPr>
          <w:p w14:paraId="56AF6A7B" w14:textId="7777777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r>
      <w:tr w:rsidR="00442C79" w:rsidRPr="00081EB1" w14:paraId="7E64FEE3" w14:textId="77777777" w:rsidTr="00BD1B18">
        <w:trPr>
          <w:trHeight w:val="380"/>
          <w:tblCellSpacing w:w="15" w:type="dxa"/>
        </w:trPr>
        <w:tc>
          <w:tcPr>
            <w:tcW w:w="2082" w:type="dxa"/>
            <w:shd w:val="clear" w:color="auto" w:fill="92D050"/>
            <w:vAlign w:val="center"/>
          </w:tcPr>
          <w:p w14:paraId="0466894A" w14:textId="773C0D62"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326F72">
              <w:rPr>
                <w:rFonts w:ascii="Times New Roman" w:eastAsia="Times New Roman" w:hAnsi="Times New Roman" w:cs="Times New Roman"/>
                <w:b/>
                <w:bCs/>
                <w:sz w:val="24"/>
                <w:szCs w:val="24"/>
                <w:lang w:val="fr-CH" w:eastAsia="fr-CH"/>
              </w:rPr>
              <w:t>OPC</w:t>
            </w:r>
          </w:p>
        </w:tc>
        <w:tc>
          <w:tcPr>
            <w:tcW w:w="7057" w:type="dxa"/>
            <w:shd w:val="clear" w:color="auto" w:fill="92D050"/>
            <w:vAlign w:val="center"/>
          </w:tcPr>
          <w:p w14:paraId="6CADA0BD" w14:textId="31270A9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c>
          <w:tcPr>
            <w:tcW w:w="5767" w:type="dxa"/>
            <w:shd w:val="clear" w:color="auto" w:fill="92D050"/>
            <w:vAlign w:val="center"/>
          </w:tcPr>
          <w:p w14:paraId="5BFC7017" w14:textId="09021D34"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r>
      <w:tr w:rsidR="00442C79" w:rsidRPr="00081EB1" w14:paraId="002CEBE7" w14:textId="77777777" w:rsidTr="00BD1B18">
        <w:trPr>
          <w:trHeight w:val="573"/>
          <w:tblCellSpacing w:w="15" w:type="dxa"/>
        </w:trPr>
        <w:tc>
          <w:tcPr>
            <w:tcW w:w="2082" w:type="dxa"/>
            <w:vAlign w:val="center"/>
          </w:tcPr>
          <w:p w14:paraId="0AFB3E12" w14:textId="16F16725"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Formation en gestion opérationnelle</w:t>
            </w:r>
          </w:p>
        </w:tc>
        <w:tc>
          <w:tcPr>
            <w:tcW w:w="7057" w:type="dxa"/>
            <w:vAlign w:val="center"/>
          </w:tcPr>
          <w:p w14:paraId="6388F9CD" w14:textId="42F95721"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Il existe un problème dans l’insertion des dates qui bloque le questionnaire et interdit de passer à la suite. L’insertion de la date est refusée. Par ailleurs, ce champ n’est pas obligatoire ce qui fait qu’il est possible de dire qu’une formation a eu lieu sans préciser la date. </w:t>
            </w:r>
          </w:p>
        </w:tc>
        <w:tc>
          <w:tcPr>
            <w:tcW w:w="5767" w:type="dxa"/>
            <w:vAlign w:val="center"/>
          </w:tcPr>
          <w:p w14:paraId="0727D0C9" w14:textId="11B43E71" w:rsidR="00442C79" w:rsidRDefault="00442C79" w:rsidP="00442C79">
            <w:pPr>
              <w:pStyle w:val="Paragraphedeliste"/>
              <w:numPr>
                <w:ilvl w:val="0"/>
                <w:numId w:val="37"/>
              </w:numPr>
              <w:spacing w:after="0" w:line="240" w:lineRule="auto"/>
              <w:rPr>
                <w:rFonts w:ascii="Times New Roman" w:eastAsia="Times New Roman" w:hAnsi="Times New Roman" w:cs="Times New Roman"/>
                <w:sz w:val="24"/>
                <w:szCs w:val="24"/>
                <w:lang w:val="fr-CH" w:eastAsia="fr-CH"/>
              </w:rPr>
            </w:pPr>
            <w:r w:rsidRPr="00457085">
              <w:rPr>
                <w:rFonts w:ascii="Times New Roman" w:eastAsia="Times New Roman" w:hAnsi="Times New Roman" w:cs="Times New Roman"/>
                <w:sz w:val="24"/>
                <w:szCs w:val="24"/>
                <w:lang w:val="fr-CH" w:eastAsia="fr-CH"/>
              </w:rPr>
              <w:t>Résoudre le bug</w:t>
            </w:r>
          </w:p>
          <w:p w14:paraId="18E40F55" w14:textId="570B73AC" w:rsidR="00442C79" w:rsidRPr="00457085" w:rsidRDefault="00442C79" w:rsidP="00442C79">
            <w:pPr>
              <w:pStyle w:val="Paragraphedeliste"/>
              <w:numPr>
                <w:ilvl w:val="0"/>
                <w:numId w:val="37"/>
              </w:numPr>
              <w:spacing w:after="0" w:line="240" w:lineRule="auto"/>
              <w:rPr>
                <w:rFonts w:ascii="Times New Roman" w:eastAsia="Times New Roman" w:hAnsi="Times New Roman" w:cs="Times New Roman"/>
                <w:sz w:val="24"/>
                <w:szCs w:val="24"/>
                <w:lang w:val="fr-CH" w:eastAsia="fr-CH"/>
              </w:rPr>
            </w:pPr>
            <w:r w:rsidRPr="00972480">
              <w:rPr>
                <w:rFonts w:ascii="Times New Roman" w:eastAsia="Times New Roman" w:hAnsi="Times New Roman" w:cs="Times New Roman"/>
                <w:color w:val="FF0000"/>
                <w:sz w:val="24"/>
                <w:szCs w:val="24"/>
                <w:lang w:val="fr-CH" w:eastAsia="fr-CH"/>
              </w:rPr>
              <w:t>Rendre le renseignement de la date obligatoire ?</w:t>
            </w:r>
          </w:p>
        </w:tc>
      </w:tr>
      <w:tr w:rsidR="00442C79" w:rsidRPr="00081EB1" w14:paraId="572238F4" w14:textId="77777777" w:rsidTr="00BD1B18">
        <w:trPr>
          <w:trHeight w:val="121"/>
          <w:tblCellSpacing w:w="15" w:type="dxa"/>
        </w:trPr>
        <w:tc>
          <w:tcPr>
            <w:tcW w:w="2082" w:type="dxa"/>
            <w:vAlign w:val="center"/>
          </w:tcPr>
          <w:p w14:paraId="0094AB37" w14:textId="77777777"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Date formation</w:t>
            </w:r>
          </w:p>
        </w:tc>
        <w:tc>
          <w:tcPr>
            <w:tcW w:w="7057" w:type="dxa"/>
            <w:vAlign w:val="center"/>
          </w:tcPr>
          <w:p w14:paraId="627918D9" w14:textId="77777777"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Certains téléphones ont l’option de choisir manuellement (taper) la date. Cela peut causer des problèmes d’uniformité des données.</w:t>
            </w:r>
          </w:p>
        </w:tc>
        <w:tc>
          <w:tcPr>
            <w:tcW w:w="5767" w:type="dxa"/>
            <w:vAlign w:val="center"/>
          </w:tcPr>
          <w:p w14:paraId="5ABB1BB1" w14:textId="58BC802A"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Empêcher le fait de remplir manuellement soit rendre obligatoire la sélection par calendrier</w:t>
            </w:r>
          </w:p>
        </w:tc>
      </w:tr>
      <w:tr w:rsidR="00442C79" w:rsidRPr="00081EB1" w14:paraId="06D2D193" w14:textId="77777777" w:rsidTr="00BD1B18">
        <w:trPr>
          <w:trHeight w:val="552"/>
          <w:tblCellSpacing w:w="15" w:type="dxa"/>
        </w:trPr>
        <w:tc>
          <w:tcPr>
            <w:tcW w:w="2082" w:type="dxa"/>
            <w:vAlign w:val="center"/>
            <w:hideMark/>
          </w:tcPr>
          <w:p w14:paraId="2D7B1D10" w14:textId="318DB48D"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lastRenderedPageBreak/>
              <w:t>Spéculation cultivée sur le champ collectif</w:t>
            </w:r>
          </w:p>
        </w:tc>
        <w:tc>
          <w:tcPr>
            <w:tcW w:w="7057" w:type="dxa"/>
            <w:vAlign w:val="center"/>
            <w:hideMark/>
          </w:tcPr>
          <w:p w14:paraId="6716C008" w14:textId="58062BD9"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Sélection trop restrictive. Il existe d’autre</w:t>
            </w:r>
            <w:r w:rsidR="003D649A">
              <w:rPr>
                <w:rFonts w:ascii="Times New Roman" w:eastAsia="Times New Roman" w:hAnsi="Times New Roman" w:cs="Times New Roman"/>
                <w:sz w:val="24"/>
                <w:szCs w:val="24"/>
                <w:lang w:val="fr-CH" w:eastAsia="fr-CH"/>
              </w:rPr>
              <w:t xml:space="preserve">s </w:t>
            </w:r>
            <w:r>
              <w:rPr>
                <w:rFonts w:ascii="Times New Roman" w:eastAsia="Times New Roman" w:hAnsi="Times New Roman" w:cs="Times New Roman"/>
                <w:sz w:val="24"/>
                <w:szCs w:val="24"/>
                <w:lang w:val="fr-CH" w:eastAsia="fr-CH"/>
              </w:rPr>
              <w:t>spéculations cultivées sur les champs collectifs que la liste actuelle.</w:t>
            </w:r>
          </w:p>
        </w:tc>
        <w:tc>
          <w:tcPr>
            <w:tcW w:w="5767" w:type="dxa"/>
            <w:vAlign w:val="center"/>
            <w:hideMark/>
          </w:tcPr>
          <w:p w14:paraId="36B60157" w14:textId="77777777" w:rsidR="00442C79" w:rsidRDefault="00442C79" w:rsidP="00442C79">
            <w:pPr>
              <w:pStyle w:val="Paragraphedeliste"/>
              <w:numPr>
                <w:ilvl w:val="0"/>
                <w:numId w:val="38"/>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Pour une première année, il faut ajouter l’option « Autre » avec en cascade une question « Préciser</w:t>
            </w:r>
            <w:proofErr w:type="gramStart"/>
            <w:r>
              <w:rPr>
                <w:rFonts w:ascii="Times New Roman" w:eastAsia="Times New Roman" w:hAnsi="Times New Roman" w:cs="Times New Roman"/>
                <w:sz w:val="24"/>
                <w:szCs w:val="24"/>
                <w:lang w:val="fr-CH" w:eastAsia="fr-CH"/>
              </w:rPr>
              <w:t> :…</w:t>
            </w:r>
            <w:proofErr w:type="gramEnd"/>
            <w:r>
              <w:rPr>
                <w:rFonts w:ascii="Times New Roman" w:eastAsia="Times New Roman" w:hAnsi="Times New Roman" w:cs="Times New Roman"/>
                <w:sz w:val="24"/>
                <w:szCs w:val="24"/>
                <w:lang w:val="fr-CH" w:eastAsia="fr-CH"/>
              </w:rPr>
              <w:t> » ;</w:t>
            </w:r>
          </w:p>
          <w:p w14:paraId="6ED1EF36" w14:textId="35EAF6DA" w:rsidR="00442C79" w:rsidRPr="00251F34" w:rsidRDefault="00442C79" w:rsidP="00442C79">
            <w:pPr>
              <w:pStyle w:val="Paragraphedeliste"/>
              <w:numPr>
                <w:ilvl w:val="0"/>
                <w:numId w:val="38"/>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L’année prochaine, la liste sortie de l’option autre permettra d’affiner la typologie.</w:t>
            </w:r>
          </w:p>
        </w:tc>
      </w:tr>
      <w:tr w:rsidR="00442C79" w:rsidRPr="00081EB1" w14:paraId="1C7A0ED5" w14:textId="77777777" w:rsidTr="00BD1B18">
        <w:trPr>
          <w:trHeight w:val="121"/>
          <w:tblCellSpacing w:w="15" w:type="dxa"/>
        </w:trPr>
        <w:tc>
          <w:tcPr>
            <w:tcW w:w="2082" w:type="dxa"/>
            <w:vAlign w:val="center"/>
          </w:tcPr>
          <w:p w14:paraId="74FD0839" w14:textId="107A2BA3"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Charge de production</w:t>
            </w:r>
          </w:p>
        </w:tc>
        <w:tc>
          <w:tcPr>
            <w:tcW w:w="7057" w:type="dxa"/>
            <w:vAlign w:val="center"/>
          </w:tcPr>
          <w:p w14:paraId="2A315CE2" w14:textId="03ECBA19"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Pour l’instant le détail des charges de production n’est pas renseigné. Une discussion a été menée à propos des charges prises en compte. Cette dernière a montré que les charges jugées importantes pouvaient varier selon les producteurs et selon les ADC. Il a donc été décidé de se focaliser sur certaines catégories principales.</w:t>
            </w:r>
          </w:p>
        </w:tc>
        <w:tc>
          <w:tcPr>
            <w:tcW w:w="5767" w:type="dxa"/>
            <w:vAlign w:val="center"/>
          </w:tcPr>
          <w:p w14:paraId="05FE7B95" w14:textId="77777777"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Les types de charges :</w:t>
            </w:r>
          </w:p>
          <w:p w14:paraId="17B6A501" w14:textId="2321AE95" w:rsidR="00442C79" w:rsidRDefault="00442C79" w:rsidP="00442C79">
            <w:pPr>
              <w:pStyle w:val="Paragraphedeliste"/>
              <w:numPr>
                <w:ilvl w:val="0"/>
                <w:numId w:val="25"/>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Labour (travail, matériel…) ;</w:t>
            </w:r>
          </w:p>
          <w:p w14:paraId="05ED2641" w14:textId="7C1A1C32" w:rsidR="00442C79" w:rsidRDefault="00442C79" w:rsidP="00442C79">
            <w:pPr>
              <w:pStyle w:val="Paragraphedeliste"/>
              <w:numPr>
                <w:ilvl w:val="0"/>
                <w:numId w:val="25"/>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Semence (achat, transport…) ;</w:t>
            </w:r>
          </w:p>
          <w:p w14:paraId="042A7190" w14:textId="04546BA0" w:rsidR="00442C79" w:rsidRDefault="00442C79" w:rsidP="00442C79">
            <w:pPr>
              <w:pStyle w:val="Paragraphedeliste"/>
              <w:numPr>
                <w:ilvl w:val="0"/>
                <w:numId w:val="25"/>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Entretien (</w:t>
            </w:r>
            <w:proofErr w:type="spellStart"/>
            <w:r>
              <w:rPr>
                <w:rFonts w:ascii="Times New Roman" w:eastAsia="Times New Roman" w:hAnsi="Times New Roman" w:cs="Times New Roman"/>
                <w:sz w:val="24"/>
                <w:szCs w:val="24"/>
                <w:lang w:val="fr-CH" w:eastAsia="fr-CH"/>
              </w:rPr>
              <w:t>sarclo</w:t>
            </w:r>
            <w:proofErr w:type="spellEnd"/>
            <w:r>
              <w:rPr>
                <w:rFonts w:ascii="Times New Roman" w:eastAsia="Times New Roman" w:hAnsi="Times New Roman" w:cs="Times New Roman"/>
                <w:sz w:val="24"/>
                <w:szCs w:val="24"/>
                <w:lang w:val="fr-CH" w:eastAsia="fr-CH"/>
              </w:rPr>
              <w:t>-binage, main d’œuvre, matériel…) ;</w:t>
            </w:r>
          </w:p>
          <w:p w14:paraId="4C9011F1" w14:textId="5EE863DE" w:rsidR="00442C79" w:rsidRDefault="00442C79" w:rsidP="00442C79">
            <w:pPr>
              <w:pStyle w:val="Paragraphedeliste"/>
              <w:numPr>
                <w:ilvl w:val="0"/>
                <w:numId w:val="25"/>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Intrant (biopesticides, main d’œuvre…) ;</w:t>
            </w:r>
          </w:p>
          <w:p w14:paraId="16021CCD" w14:textId="1D469D50" w:rsidR="00442C79" w:rsidRDefault="00442C79" w:rsidP="00442C79">
            <w:pPr>
              <w:pStyle w:val="Paragraphedeliste"/>
              <w:numPr>
                <w:ilvl w:val="0"/>
                <w:numId w:val="25"/>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Récoltes (main d’œuvre, matériel…) ;</w:t>
            </w:r>
          </w:p>
          <w:p w14:paraId="7D1CA41F" w14:textId="0DF29C9F" w:rsidR="00442C79" w:rsidRDefault="00442C79" w:rsidP="00442C79">
            <w:pPr>
              <w:pStyle w:val="Paragraphedeliste"/>
              <w:numPr>
                <w:ilvl w:val="0"/>
                <w:numId w:val="25"/>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Transport des récoltes</w:t>
            </w:r>
          </w:p>
          <w:p w14:paraId="42C50C6A" w14:textId="1B91D29D" w:rsidR="00442C79" w:rsidRPr="006367A1" w:rsidRDefault="00442C79" w:rsidP="00442C79">
            <w:pPr>
              <w:pStyle w:val="Paragraphedeliste"/>
              <w:numPr>
                <w:ilvl w:val="0"/>
                <w:numId w:val="25"/>
              </w:numPr>
              <w:spacing w:after="0" w:line="240" w:lineRule="auto"/>
              <w:ind w:left="714" w:hanging="357"/>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Autres : (à </w:t>
            </w:r>
            <w:proofErr w:type="gramStart"/>
            <w:r>
              <w:rPr>
                <w:rFonts w:ascii="Times New Roman" w:eastAsia="Times New Roman" w:hAnsi="Times New Roman" w:cs="Times New Roman"/>
                <w:sz w:val="24"/>
                <w:szCs w:val="24"/>
                <w:lang w:val="fr-CH" w:eastAsia="fr-CH"/>
              </w:rPr>
              <w:t>préciser….</w:t>
            </w:r>
            <w:proofErr w:type="gramEnd"/>
            <w:r>
              <w:rPr>
                <w:rFonts w:ascii="Times New Roman" w:eastAsia="Times New Roman" w:hAnsi="Times New Roman" w:cs="Times New Roman"/>
                <w:sz w:val="24"/>
                <w:szCs w:val="24"/>
                <w:lang w:val="fr-CH" w:eastAsia="fr-CH"/>
              </w:rPr>
              <w:t>)</w:t>
            </w:r>
          </w:p>
        </w:tc>
      </w:tr>
      <w:tr w:rsidR="00442C79" w:rsidRPr="00081EB1" w14:paraId="54C4B76D" w14:textId="77777777" w:rsidTr="00BD1B18">
        <w:trPr>
          <w:trHeight w:val="121"/>
          <w:tblCellSpacing w:w="15" w:type="dxa"/>
        </w:trPr>
        <w:tc>
          <w:tcPr>
            <w:tcW w:w="2082" w:type="dxa"/>
            <w:vAlign w:val="center"/>
          </w:tcPr>
          <w:p w14:paraId="4F0B7A10" w14:textId="7D039F31"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Bénéficiaire des crédits</w:t>
            </w:r>
          </w:p>
        </w:tc>
        <w:tc>
          <w:tcPr>
            <w:tcW w:w="7057" w:type="dxa"/>
            <w:vAlign w:val="center"/>
          </w:tcPr>
          <w:p w14:paraId="0656A3DD" w14:textId="192F8537"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Sur les nouveaux formulaires, il y a un bug qui passe cette section du questionnaire et un message d’erreur apparait. Le message évoque un champ texte rempli avec des nombres.</w:t>
            </w:r>
          </w:p>
        </w:tc>
        <w:tc>
          <w:tcPr>
            <w:tcW w:w="5767" w:type="dxa"/>
            <w:vAlign w:val="center"/>
          </w:tcPr>
          <w:p w14:paraId="44D905EA" w14:textId="23A73830"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Le nouveau formulaire doit être débogué</w:t>
            </w:r>
          </w:p>
        </w:tc>
      </w:tr>
      <w:tr w:rsidR="00442C79" w:rsidRPr="00081EB1" w14:paraId="441C837D" w14:textId="77777777" w:rsidTr="00BD1B18">
        <w:trPr>
          <w:trHeight w:val="121"/>
          <w:tblCellSpacing w:w="15" w:type="dxa"/>
        </w:trPr>
        <w:tc>
          <w:tcPr>
            <w:tcW w:w="2082" w:type="dxa"/>
            <w:vAlign w:val="center"/>
          </w:tcPr>
          <w:p w14:paraId="12AC0D81" w14:textId="2B8EDD31"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Contenu du partenariat</w:t>
            </w:r>
          </w:p>
        </w:tc>
        <w:tc>
          <w:tcPr>
            <w:tcW w:w="7057" w:type="dxa"/>
            <w:vAlign w:val="center"/>
          </w:tcPr>
          <w:p w14:paraId="6D8EBE91" w14:textId="75F80343"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La section s’affiche même si on coche « non » à Partenariat. </w:t>
            </w:r>
          </w:p>
        </w:tc>
        <w:tc>
          <w:tcPr>
            <w:tcW w:w="5767" w:type="dxa"/>
            <w:vAlign w:val="center"/>
          </w:tcPr>
          <w:p w14:paraId="1831A891" w14:textId="09E94D3A"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Corriger le bug. </w:t>
            </w:r>
          </w:p>
        </w:tc>
      </w:tr>
      <w:tr w:rsidR="00442C79" w:rsidRPr="00081EB1" w14:paraId="5D18C8CA" w14:textId="77777777" w:rsidTr="00BD1B18">
        <w:trPr>
          <w:trHeight w:val="121"/>
          <w:tblCellSpacing w:w="15" w:type="dxa"/>
        </w:trPr>
        <w:tc>
          <w:tcPr>
            <w:tcW w:w="2082" w:type="dxa"/>
            <w:vAlign w:val="center"/>
          </w:tcPr>
          <w:p w14:paraId="7D23FB36" w14:textId="6B9B7D11"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Quantité vendue/stockée</w:t>
            </w:r>
          </w:p>
        </w:tc>
        <w:tc>
          <w:tcPr>
            <w:tcW w:w="7057" w:type="dxa"/>
            <w:vAlign w:val="center"/>
          </w:tcPr>
          <w:p w14:paraId="68694073" w14:textId="584DF17B"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Il existe une difficulté de définition des différentes catégories et un manque une catégorie « consommation ». Par ailleurs, il existe un problème pour connaitre les quantités consommées. </w:t>
            </w:r>
          </w:p>
        </w:tc>
        <w:tc>
          <w:tcPr>
            <w:tcW w:w="5767" w:type="dxa"/>
            <w:vAlign w:val="center"/>
          </w:tcPr>
          <w:p w14:paraId="48F4FFEA" w14:textId="03719B70" w:rsidR="00442C79" w:rsidRDefault="00442C79" w:rsidP="00442C79">
            <w:pPr>
              <w:pStyle w:val="Paragraphedeliste"/>
              <w:numPr>
                <w:ilvl w:val="0"/>
                <w:numId w:val="30"/>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Une section « Quantité consommée » doit être ajoutée, mais non obligatoire. Le but de cette section est de bien définir que l’autoconsommation ne rentre pas dans les autres catégories : stockage et vente. </w:t>
            </w:r>
          </w:p>
          <w:p w14:paraId="39F6778A" w14:textId="61F50BF1" w:rsidR="00442C79" w:rsidRDefault="00442C79" w:rsidP="00442C79">
            <w:pPr>
              <w:pStyle w:val="Paragraphedeliste"/>
              <w:numPr>
                <w:ilvl w:val="0"/>
                <w:numId w:val="30"/>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Le calcul de l’autoconsommation se fera en soustrayant à la production les stocks et les ventes par les ADC</w:t>
            </w:r>
          </w:p>
          <w:p w14:paraId="18DB42DB" w14:textId="266478C2" w:rsidR="00442C79" w:rsidRDefault="00442C79" w:rsidP="00442C79">
            <w:pPr>
              <w:pStyle w:val="Paragraphedeliste"/>
              <w:numPr>
                <w:ilvl w:val="0"/>
                <w:numId w:val="30"/>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Les définitions des questions doivent intégrer que : Vente = « quantité vendue directement après la production » ; Stock = « quantité stockée au niveau de l’OP pour une vente et usage ultérieurs » ; </w:t>
            </w:r>
            <w:r>
              <w:rPr>
                <w:rFonts w:ascii="Times New Roman" w:eastAsia="Times New Roman" w:hAnsi="Times New Roman" w:cs="Times New Roman"/>
                <w:sz w:val="24"/>
                <w:szCs w:val="24"/>
                <w:lang w:val="fr-CH" w:eastAsia="fr-CH"/>
              </w:rPr>
              <w:lastRenderedPageBreak/>
              <w:t>Consommation = « quantité prise sur la production par les producteurs pour consommation immédiate ou future (stockage à la maison) ».</w:t>
            </w:r>
          </w:p>
          <w:p w14:paraId="28DA631B" w14:textId="7618620F" w:rsidR="00442C79" w:rsidRPr="00660EBA" w:rsidRDefault="00442C79" w:rsidP="00442C79">
            <w:pPr>
              <w:pStyle w:val="Paragraphedeliste"/>
              <w:numPr>
                <w:ilvl w:val="0"/>
                <w:numId w:val="30"/>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Rendre la question « Quantité stockée » obligatoire dans le ques</w:t>
            </w:r>
            <w:r w:rsidR="003D649A">
              <w:rPr>
                <w:rFonts w:ascii="Times New Roman" w:eastAsia="Times New Roman" w:hAnsi="Times New Roman" w:cs="Times New Roman"/>
                <w:sz w:val="24"/>
                <w:szCs w:val="24"/>
                <w:lang w:val="fr-CH" w:eastAsia="fr-CH"/>
              </w:rPr>
              <w:t>ti</w:t>
            </w:r>
            <w:r>
              <w:rPr>
                <w:rFonts w:ascii="Times New Roman" w:eastAsia="Times New Roman" w:hAnsi="Times New Roman" w:cs="Times New Roman"/>
                <w:sz w:val="24"/>
                <w:szCs w:val="24"/>
                <w:lang w:val="fr-CH" w:eastAsia="fr-CH"/>
              </w:rPr>
              <w:t xml:space="preserve">onnaire DGD (pas forcément pour ENABEL vu que le stock ne fait pas partie des indicateurs. À discuter avec le </w:t>
            </w:r>
            <w:proofErr w:type="spellStart"/>
            <w:r>
              <w:rPr>
                <w:rFonts w:ascii="Times New Roman" w:eastAsia="Times New Roman" w:hAnsi="Times New Roman" w:cs="Times New Roman"/>
                <w:sz w:val="24"/>
                <w:szCs w:val="24"/>
                <w:lang w:val="fr-CH" w:eastAsia="fr-CH"/>
              </w:rPr>
              <w:t>coordi</w:t>
            </w:r>
            <w:proofErr w:type="spellEnd"/>
            <w:r>
              <w:rPr>
                <w:rFonts w:ascii="Times New Roman" w:eastAsia="Times New Roman" w:hAnsi="Times New Roman" w:cs="Times New Roman"/>
                <w:sz w:val="24"/>
                <w:szCs w:val="24"/>
                <w:lang w:val="fr-CH" w:eastAsia="fr-CH"/>
              </w:rPr>
              <w:t xml:space="preserve"> DGD). </w:t>
            </w:r>
          </w:p>
        </w:tc>
      </w:tr>
      <w:tr w:rsidR="00442C79" w:rsidRPr="00081EB1" w14:paraId="56400492" w14:textId="77777777" w:rsidTr="00BD1B18">
        <w:trPr>
          <w:trHeight w:val="142"/>
          <w:tblCellSpacing w:w="15" w:type="dxa"/>
        </w:trPr>
        <w:tc>
          <w:tcPr>
            <w:tcW w:w="2082" w:type="dxa"/>
            <w:shd w:val="clear" w:color="auto" w:fill="92D050"/>
            <w:vAlign w:val="center"/>
          </w:tcPr>
          <w:p w14:paraId="6A714A27" w14:textId="385D53A0"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326F72">
              <w:rPr>
                <w:rFonts w:ascii="Times New Roman" w:eastAsia="Times New Roman" w:hAnsi="Times New Roman" w:cs="Times New Roman"/>
                <w:b/>
                <w:bCs/>
                <w:sz w:val="24"/>
                <w:szCs w:val="24"/>
                <w:lang w:val="fr-CH" w:eastAsia="fr-CH"/>
              </w:rPr>
              <w:lastRenderedPageBreak/>
              <w:t>OPM</w:t>
            </w:r>
          </w:p>
        </w:tc>
        <w:tc>
          <w:tcPr>
            <w:tcW w:w="7057" w:type="dxa"/>
            <w:shd w:val="clear" w:color="auto" w:fill="92D050"/>
            <w:vAlign w:val="center"/>
          </w:tcPr>
          <w:p w14:paraId="17369968" w14:textId="3503126C"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c>
          <w:tcPr>
            <w:tcW w:w="5767" w:type="dxa"/>
            <w:shd w:val="clear" w:color="auto" w:fill="92D050"/>
            <w:vAlign w:val="center"/>
            <w:hideMark/>
          </w:tcPr>
          <w:p w14:paraId="24A7D917" w14:textId="7777777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r>
      <w:tr w:rsidR="00442C79" w:rsidRPr="00081EB1" w14:paraId="76C5FBEC" w14:textId="77777777" w:rsidTr="00BD1B18">
        <w:trPr>
          <w:trHeight w:val="142"/>
          <w:tblCellSpacing w:w="15" w:type="dxa"/>
        </w:trPr>
        <w:tc>
          <w:tcPr>
            <w:tcW w:w="2082" w:type="dxa"/>
            <w:vAlign w:val="center"/>
            <w:hideMark/>
          </w:tcPr>
          <w:p w14:paraId="17EC84E7" w14:textId="7777777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Production</w:t>
            </w:r>
          </w:p>
        </w:tc>
        <w:tc>
          <w:tcPr>
            <w:tcW w:w="7057" w:type="dxa"/>
            <w:vAlign w:val="center"/>
            <w:hideMark/>
          </w:tcPr>
          <w:p w14:paraId="67B34431" w14:textId="776A78D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Il peut y avoir trois cycles de productions</w:t>
            </w:r>
            <w:r w:rsidR="00D96FCF">
              <w:rPr>
                <w:rFonts w:ascii="Times New Roman" w:eastAsia="Times New Roman" w:hAnsi="Times New Roman" w:cs="Times New Roman"/>
                <w:sz w:val="24"/>
                <w:szCs w:val="24"/>
                <w:lang w:val="fr-CH" w:eastAsia="fr-CH"/>
              </w:rPr>
              <w:t xml:space="preserve"> : </w:t>
            </w:r>
            <w:r>
              <w:rPr>
                <w:rFonts w:ascii="Times New Roman" w:eastAsia="Times New Roman" w:hAnsi="Times New Roman" w:cs="Times New Roman"/>
                <w:sz w:val="24"/>
                <w:szCs w:val="24"/>
                <w:lang w:val="fr-CH" w:eastAsia="fr-CH"/>
              </w:rPr>
              <w:t>hivernage,</w:t>
            </w:r>
            <w:r w:rsidRPr="00081EB1">
              <w:rPr>
                <w:rFonts w:ascii="Times New Roman" w:eastAsia="Times New Roman" w:hAnsi="Times New Roman" w:cs="Times New Roman"/>
                <w:sz w:val="24"/>
                <w:szCs w:val="24"/>
                <w:lang w:val="fr-CH" w:eastAsia="fr-CH"/>
              </w:rPr>
              <w:t xml:space="preserve"> </w:t>
            </w:r>
            <w:r>
              <w:rPr>
                <w:rFonts w:ascii="Times New Roman" w:eastAsia="Times New Roman" w:hAnsi="Times New Roman" w:cs="Times New Roman"/>
                <w:sz w:val="24"/>
                <w:szCs w:val="24"/>
                <w:lang w:val="fr-CH" w:eastAsia="fr-CH"/>
              </w:rPr>
              <w:t>octobre</w:t>
            </w:r>
            <w:r w:rsidRPr="00081EB1">
              <w:rPr>
                <w:rFonts w:ascii="Times New Roman" w:eastAsia="Times New Roman" w:hAnsi="Times New Roman" w:cs="Times New Roman"/>
                <w:sz w:val="24"/>
                <w:szCs w:val="24"/>
                <w:lang w:val="fr-CH" w:eastAsia="fr-CH"/>
              </w:rPr>
              <w:t xml:space="preserve">-février, période sèche. </w:t>
            </w:r>
            <w:r>
              <w:rPr>
                <w:rFonts w:ascii="Times New Roman" w:eastAsia="Times New Roman" w:hAnsi="Times New Roman" w:cs="Times New Roman"/>
                <w:sz w:val="24"/>
                <w:szCs w:val="24"/>
                <w:lang w:val="fr-CH" w:eastAsia="fr-CH"/>
              </w:rPr>
              <w:t>Il serait intéressant de différencier toutes les productions.</w:t>
            </w:r>
          </w:p>
        </w:tc>
        <w:tc>
          <w:tcPr>
            <w:tcW w:w="5767" w:type="dxa"/>
            <w:vAlign w:val="center"/>
            <w:hideMark/>
          </w:tcPr>
          <w:p w14:paraId="634C076E" w14:textId="4EE41CFA" w:rsidR="00442C79" w:rsidRPr="00081EB1" w:rsidRDefault="00187FD5"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Différencier trois blocs de questions, un pour chaque période de production pour chaque </w:t>
            </w:r>
            <w:r w:rsidR="003B6085">
              <w:rPr>
                <w:rFonts w:ascii="Times New Roman" w:eastAsia="Times New Roman" w:hAnsi="Times New Roman" w:cs="Times New Roman"/>
                <w:sz w:val="24"/>
                <w:szCs w:val="24"/>
                <w:lang w:val="fr-CH" w:eastAsia="fr-CH"/>
              </w:rPr>
              <w:t>spéculation</w:t>
            </w:r>
            <w:r>
              <w:rPr>
                <w:rFonts w:ascii="Times New Roman" w:eastAsia="Times New Roman" w:hAnsi="Times New Roman" w:cs="Times New Roman"/>
                <w:sz w:val="24"/>
                <w:szCs w:val="24"/>
                <w:lang w:val="fr-CH" w:eastAsia="fr-CH"/>
              </w:rPr>
              <w:t xml:space="preserve">. </w:t>
            </w:r>
          </w:p>
        </w:tc>
      </w:tr>
      <w:tr w:rsidR="00442C79" w:rsidRPr="00081EB1" w14:paraId="5C943AEB" w14:textId="77777777" w:rsidTr="002B3EA7">
        <w:trPr>
          <w:trHeight w:val="595"/>
          <w:tblCellSpacing w:w="15" w:type="dxa"/>
        </w:trPr>
        <w:tc>
          <w:tcPr>
            <w:tcW w:w="2082" w:type="dxa"/>
            <w:vAlign w:val="center"/>
            <w:hideMark/>
          </w:tcPr>
          <w:p w14:paraId="57AE2340" w14:textId="7777777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Formation</w:t>
            </w:r>
          </w:p>
        </w:tc>
        <w:tc>
          <w:tcPr>
            <w:tcW w:w="7057" w:type="dxa"/>
            <w:vAlign w:val="center"/>
            <w:hideMark/>
          </w:tcPr>
          <w:p w14:paraId="4E8B3101" w14:textId="5C61D882"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 xml:space="preserve">En </w:t>
            </w:r>
            <w:r>
              <w:rPr>
                <w:rFonts w:ascii="Times New Roman" w:eastAsia="Times New Roman" w:hAnsi="Times New Roman" w:cs="Times New Roman"/>
                <w:sz w:val="24"/>
                <w:szCs w:val="24"/>
                <w:lang w:val="fr-CH" w:eastAsia="fr-CH"/>
              </w:rPr>
              <w:t>sélection l’option</w:t>
            </w:r>
            <w:r w:rsidRPr="00081EB1">
              <w:rPr>
                <w:rFonts w:ascii="Times New Roman" w:eastAsia="Times New Roman" w:hAnsi="Times New Roman" w:cs="Times New Roman"/>
                <w:sz w:val="24"/>
                <w:szCs w:val="24"/>
                <w:lang w:val="fr-CH" w:eastAsia="fr-CH"/>
              </w:rPr>
              <w:t xml:space="preserve"> </w:t>
            </w:r>
            <w:r>
              <w:rPr>
                <w:rFonts w:ascii="Times New Roman" w:eastAsia="Times New Roman" w:hAnsi="Times New Roman" w:cs="Times New Roman"/>
                <w:sz w:val="24"/>
                <w:szCs w:val="24"/>
                <w:lang w:val="fr-CH" w:eastAsia="fr-CH"/>
              </w:rPr>
              <w:t>« </w:t>
            </w:r>
            <w:r w:rsidRPr="00081EB1">
              <w:rPr>
                <w:rFonts w:ascii="Times New Roman" w:eastAsia="Times New Roman" w:hAnsi="Times New Roman" w:cs="Times New Roman"/>
                <w:sz w:val="24"/>
                <w:szCs w:val="24"/>
                <w:lang w:val="fr-CH" w:eastAsia="fr-CH"/>
              </w:rPr>
              <w:t>non</w:t>
            </w:r>
            <w:r>
              <w:rPr>
                <w:rFonts w:ascii="Times New Roman" w:eastAsia="Times New Roman" w:hAnsi="Times New Roman" w:cs="Times New Roman"/>
                <w:sz w:val="24"/>
                <w:szCs w:val="24"/>
                <w:lang w:val="fr-CH" w:eastAsia="fr-CH"/>
              </w:rPr>
              <w:t> »</w:t>
            </w:r>
            <w:r w:rsidRPr="00081EB1">
              <w:rPr>
                <w:rFonts w:ascii="Times New Roman" w:eastAsia="Times New Roman" w:hAnsi="Times New Roman" w:cs="Times New Roman"/>
                <w:sz w:val="24"/>
                <w:szCs w:val="24"/>
                <w:lang w:val="fr-CH" w:eastAsia="fr-CH"/>
              </w:rPr>
              <w:t xml:space="preserve">, </w:t>
            </w:r>
            <w:r>
              <w:rPr>
                <w:rFonts w:ascii="Times New Roman" w:eastAsia="Times New Roman" w:hAnsi="Times New Roman" w:cs="Times New Roman"/>
                <w:sz w:val="24"/>
                <w:szCs w:val="24"/>
                <w:lang w:val="fr-CH" w:eastAsia="fr-CH"/>
              </w:rPr>
              <w:t xml:space="preserve">la fenêtre sur le détail de la production s’ouvre malgré tout. </w:t>
            </w:r>
          </w:p>
        </w:tc>
        <w:tc>
          <w:tcPr>
            <w:tcW w:w="5767" w:type="dxa"/>
            <w:vAlign w:val="center"/>
            <w:hideMark/>
          </w:tcPr>
          <w:p w14:paraId="4CE3DCA3" w14:textId="33E6BE6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Résoudre le bug</w:t>
            </w:r>
          </w:p>
        </w:tc>
      </w:tr>
      <w:tr w:rsidR="002B3EA7" w:rsidRPr="00081EB1" w14:paraId="343D887D" w14:textId="77777777" w:rsidTr="00BD1B18">
        <w:trPr>
          <w:trHeight w:val="142"/>
          <w:tblCellSpacing w:w="15" w:type="dxa"/>
        </w:trPr>
        <w:tc>
          <w:tcPr>
            <w:tcW w:w="2082" w:type="dxa"/>
            <w:vAlign w:val="center"/>
          </w:tcPr>
          <w:p w14:paraId="6E9175A0" w14:textId="4540B2B7" w:rsidR="002B3EA7" w:rsidRPr="00081EB1" w:rsidRDefault="002B3EA7"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Spéculation stocké</w:t>
            </w:r>
            <w:r>
              <w:rPr>
                <w:rFonts w:ascii="Times New Roman" w:eastAsia="Times New Roman" w:hAnsi="Times New Roman" w:cs="Times New Roman"/>
                <w:sz w:val="24"/>
                <w:szCs w:val="24"/>
                <w:lang w:val="fr-CH" w:eastAsia="fr-CH"/>
              </w:rPr>
              <w:t>e/</w:t>
            </w:r>
            <w:r w:rsidRPr="00081EB1">
              <w:rPr>
                <w:rFonts w:ascii="Times New Roman" w:eastAsia="Times New Roman" w:hAnsi="Times New Roman" w:cs="Times New Roman"/>
                <w:sz w:val="24"/>
                <w:szCs w:val="24"/>
                <w:lang w:val="fr-CH" w:eastAsia="fr-CH"/>
              </w:rPr>
              <w:t>vendu</w:t>
            </w:r>
            <w:r>
              <w:rPr>
                <w:rFonts w:ascii="Times New Roman" w:eastAsia="Times New Roman" w:hAnsi="Times New Roman" w:cs="Times New Roman"/>
                <w:sz w:val="24"/>
                <w:szCs w:val="24"/>
                <w:lang w:val="fr-CH" w:eastAsia="fr-CH"/>
              </w:rPr>
              <w:t>e</w:t>
            </w:r>
          </w:p>
        </w:tc>
        <w:tc>
          <w:tcPr>
            <w:tcW w:w="7057" w:type="dxa"/>
            <w:vAlign w:val="center"/>
          </w:tcPr>
          <w:p w14:paraId="5D5A77F4" w14:textId="709930B4" w:rsidR="002B3EA7" w:rsidRPr="00081EB1" w:rsidRDefault="002B3EA7"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La liste </w:t>
            </w:r>
          </w:p>
        </w:tc>
        <w:tc>
          <w:tcPr>
            <w:tcW w:w="5767" w:type="dxa"/>
            <w:vAlign w:val="center"/>
          </w:tcPr>
          <w:p w14:paraId="72B8BD27" w14:textId="77777777" w:rsidR="002B3EA7" w:rsidRDefault="002B3EA7" w:rsidP="00442C79">
            <w:pPr>
              <w:spacing w:after="0" w:line="240" w:lineRule="auto"/>
              <w:rPr>
                <w:rFonts w:ascii="Times New Roman" w:eastAsia="Times New Roman" w:hAnsi="Times New Roman" w:cs="Times New Roman"/>
                <w:sz w:val="24"/>
                <w:szCs w:val="24"/>
                <w:lang w:val="fr-CH" w:eastAsia="fr-CH"/>
              </w:rPr>
            </w:pPr>
          </w:p>
        </w:tc>
      </w:tr>
      <w:tr w:rsidR="00B043AE" w:rsidRPr="00081EB1" w14:paraId="7D26DA4B" w14:textId="77777777" w:rsidTr="00BD1B18">
        <w:trPr>
          <w:trHeight w:val="142"/>
          <w:tblCellSpacing w:w="15" w:type="dxa"/>
        </w:trPr>
        <w:tc>
          <w:tcPr>
            <w:tcW w:w="2082" w:type="dxa"/>
            <w:vAlign w:val="center"/>
          </w:tcPr>
          <w:p w14:paraId="593FF182" w14:textId="2076CFC3" w:rsidR="00B043AE" w:rsidRPr="00081EB1" w:rsidRDefault="00B043AE"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Production oignon/échalote/tomate</w:t>
            </w:r>
          </w:p>
        </w:tc>
        <w:tc>
          <w:tcPr>
            <w:tcW w:w="7057" w:type="dxa"/>
            <w:vAlign w:val="center"/>
          </w:tcPr>
          <w:p w14:paraId="0520FCBE" w14:textId="46EA13DB" w:rsidR="00B043AE" w:rsidRDefault="00B043AE"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Il manque une option pour ajouter d’autres productions</w:t>
            </w:r>
            <w:r w:rsidR="00583722">
              <w:rPr>
                <w:rFonts w:ascii="Times New Roman" w:eastAsia="Times New Roman" w:hAnsi="Times New Roman" w:cs="Times New Roman"/>
                <w:sz w:val="24"/>
                <w:szCs w:val="24"/>
                <w:lang w:val="fr-CH" w:eastAsia="fr-CH"/>
              </w:rPr>
              <w:t xml:space="preserve">. </w:t>
            </w:r>
          </w:p>
        </w:tc>
        <w:tc>
          <w:tcPr>
            <w:tcW w:w="5767" w:type="dxa"/>
            <w:vAlign w:val="center"/>
          </w:tcPr>
          <w:p w14:paraId="5D8CC9CE" w14:textId="09998242" w:rsidR="00B043AE" w:rsidRDefault="00583722"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Ajouter une option pour ajouter d’autres blocs relatifs à la production avec une première question « Spéculation » suivi</w:t>
            </w:r>
            <w:r w:rsidR="00124599">
              <w:rPr>
                <w:rFonts w:ascii="Times New Roman" w:eastAsia="Times New Roman" w:hAnsi="Times New Roman" w:cs="Times New Roman"/>
                <w:sz w:val="24"/>
                <w:szCs w:val="24"/>
                <w:lang w:val="fr-CH" w:eastAsia="fr-CH"/>
              </w:rPr>
              <w:t xml:space="preserve">t </w:t>
            </w:r>
            <w:r>
              <w:rPr>
                <w:rFonts w:ascii="Times New Roman" w:eastAsia="Times New Roman" w:hAnsi="Times New Roman" w:cs="Times New Roman"/>
                <w:sz w:val="24"/>
                <w:szCs w:val="24"/>
                <w:lang w:val="fr-CH" w:eastAsia="fr-CH"/>
              </w:rPr>
              <w:t>des questions classiques sur les quantité</w:t>
            </w:r>
            <w:r w:rsidR="003D649A">
              <w:rPr>
                <w:rFonts w:ascii="Times New Roman" w:eastAsia="Times New Roman" w:hAnsi="Times New Roman" w:cs="Times New Roman"/>
                <w:sz w:val="24"/>
                <w:szCs w:val="24"/>
                <w:lang w:val="fr-CH" w:eastAsia="fr-CH"/>
              </w:rPr>
              <w:t xml:space="preserve">s </w:t>
            </w:r>
            <w:r>
              <w:rPr>
                <w:rFonts w:ascii="Times New Roman" w:eastAsia="Times New Roman" w:hAnsi="Times New Roman" w:cs="Times New Roman"/>
                <w:sz w:val="24"/>
                <w:szCs w:val="24"/>
                <w:lang w:val="fr-CH" w:eastAsia="fr-CH"/>
              </w:rPr>
              <w:t>produites/stocké</w:t>
            </w:r>
            <w:r w:rsidR="003D649A">
              <w:rPr>
                <w:rFonts w:ascii="Times New Roman" w:eastAsia="Times New Roman" w:hAnsi="Times New Roman" w:cs="Times New Roman"/>
                <w:sz w:val="24"/>
                <w:szCs w:val="24"/>
                <w:lang w:val="fr-CH" w:eastAsia="fr-CH"/>
              </w:rPr>
              <w:t>es</w:t>
            </w:r>
            <w:r>
              <w:rPr>
                <w:rFonts w:ascii="Times New Roman" w:eastAsia="Times New Roman" w:hAnsi="Times New Roman" w:cs="Times New Roman"/>
                <w:sz w:val="24"/>
                <w:szCs w:val="24"/>
                <w:lang w:val="fr-CH" w:eastAsia="fr-CH"/>
              </w:rPr>
              <w:t>/vendus/consommées</w:t>
            </w:r>
          </w:p>
        </w:tc>
      </w:tr>
      <w:tr w:rsidR="00442C79" w:rsidRPr="00081EB1" w14:paraId="499034D5" w14:textId="77777777" w:rsidTr="00BD1B18">
        <w:trPr>
          <w:trHeight w:val="142"/>
          <w:tblCellSpacing w:w="15" w:type="dxa"/>
        </w:trPr>
        <w:tc>
          <w:tcPr>
            <w:tcW w:w="2082" w:type="dxa"/>
            <w:vAlign w:val="center"/>
            <w:hideMark/>
          </w:tcPr>
          <w:p w14:paraId="08356764" w14:textId="5D76C004"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Spéculation stocké</w:t>
            </w:r>
            <w:r>
              <w:rPr>
                <w:rFonts w:ascii="Times New Roman" w:eastAsia="Times New Roman" w:hAnsi="Times New Roman" w:cs="Times New Roman"/>
                <w:sz w:val="24"/>
                <w:szCs w:val="24"/>
                <w:lang w:val="fr-CH" w:eastAsia="fr-CH"/>
              </w:rPr>
              <w:t>e/</w:t>
            </w:r>
            <w:r w:rsidRPr="00081EB1">
              <w:rPr>
                <w:rFonts w:ascii="Times New Roman" w:eastAsia="Times New Roman" w:hAnsi="Times New Roman" w:cs="Times New Roman"/>
                <w:sz w:val="24"/>
                <w:szCs w:val="24"/>
                <w:lang w:val="fr-CH" w:eastAsia="fr-CH"/>
              </w:rPr>
              <w:t>vendu</w:t>
            </w:r>
            <w:r>
              <w:rPr>
                <w:rFonts w:ascii="Times New Roman" w:eastAsia="Times New Roman" w:hAnsi="Times New Roman" w:cs="Times New Roman"/>
                <w:sz w:val="24"/>
                <w:szCs w:val="24"/>
                <w:lang w:val="fr-CH" w:eastAsia="fr-CH"/>
              </w:rPr>
              <w:t>e</w:t>
            </w:r>
          </w:p>
        </w:tc>
        <w:tc>
          <w:tcPr>
            <w:tcW w:w="7057" w:type="dxa"/>
            <w:vAlign w:val="center"/>
            <w:hideMark/>
          </w:tcPr>
          <w:p w14:paraId="03CC102B" w14:textId="0C16A9C2" w:rsidR="00442C79" w:rsidRPr="00081EB1" w:rsidRDefault="002B3EA7"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Champ bloqué. </w:t>
            </w:r>
            <w:r w:rsidR="00442C79" w:rsidRPr="00081EB1">
              <w:rPr>
                <w:rFonts w:ascii="Times New Roman" w:eastAsia="Times New Roman" w:hAnsi="Times New Roman" w:cs="Times New Roman"/>
                <w:sz w:val="24"/>
                <w:szCs w:val="24"/>
                <w:lang w:val="fr-CH" w:eastAsia="fr-CH"/>
              </w:rPr>
              <w:t xml:space="preserve">Le problème n'est pas apparu lors de la démonstration. Mais sur certains téléphones, c'est toujours bloqué. </w:t>
            </w:r>
            <w:r w:rsidR="00442C79">
              <w:rPr>
                <w:rFonts w:ascii="Times New Roman" w:eastAsia="Times New Roman" w:hAnsi="Times New Roman" w:cs="Times New Roman"/>
                <w:sz w:val="24"/>
                <w:szCs w:val="24"/>
                <w:lang w:val="fr-CH" w:eastAsia="fr-CH"/>
              </w:rPr>
              <w:t>Après investigation, il est apparu qu’il s’agissait d’une ancienne version du questionnaire.</w:t>
            </w:r>
            <w:r w:rsidR="00442C79" w:rsidRPr="00081EB1">
              <w:rPr>
                <w:rFonts w:ascii="Times New Roman" w:eastAsia="Times New Roman" w:hAnsi="Times New Roman" w:cs="Times New Roman"/>
                <w:sz w:val="24"/>
                <w:szCs w:val="24"/>
                <w:lang w:val="fr-CH" w:eastAsia="fr-CH"/>
              </w:rPr>
              <w:t> </w:t>
            </w:r>
          </w:p>
        </w:tc>
        <w:tc>
          <w:tcPr>
            <w:tcW w:w="5767" w:type="dxa"/>
            <w:vAlign w:val="center"/>
            <w:hideMark/>
          </w:tcPr>
          <w:p w14:paraId="5B82F224" w14:textId="17B50037" w:rsidR="003B6085" w:rsidRPr="003B6085" w:rsidRDefault="00442C79" w:rsidP="003B6085">
            <w:pPr>
              <w:pStyle w:val="Paragraphedeliste"/>
              <w:numPr>
                <w:ilvl w:val="0"/>
                <w:numId w:val="41"/>
              </w:numPr>
              <w:spacing w:after="0" w:line="240" w:lineRule="auto"/>
              <w:rPr>
                <w:rFonts w:ascii="Times New Roman" w:eastAsia="Times New Roman" w:hAnsi="Times New Roman" w:cs="Times New Roman"/>
                <w:sz w:val="24"/>
                <w:szCs w:val="24"/>
                <w:lang w:val="fr-CH" w:eastAsia="fr-CH"/>
              </w:rPr>
            </w:pPr>
            <w:r w:rsidRPr="003B6085">
              <w:rPr>
                <w:rFonts w:ascii="Times New Roman" w:eastAsia="Times New Roman" w:hAnsi="Times New Roman" w:cs="Times New Roman"/>
                <w:sz w:val="24"/>
                <w:szCs w:val="24"/>
                <w:lang w:val="fr-CH" w:eastAsia="fr-CH"/>
              </w:rPr>
              <w:t>Il faut améliorer la communication autour des mises à jour de questionnaires et mettre l'option mise à jour automatique. </w:t>
            </w:r>
          </w:p>
        </w:tc>
      </w:tr>
      <w:tr w:rsidR="00442C79" w:rsidRPr="00081EB1" w14:paraId="7C127761" w14:textId="77777777" w:rsidTr="00860B7F">
        <w:trPr>
          <w:trHeight w:val="121"/>
          <w:tblCellSpacing w:w="15" w:type="dxa"/>
        </w:trPr>
        <w:tc>
          <w:tcPr>
            <w:tcW w:w="2082" w:type="dxa"/>
            <w:vAlign w:val="center"/>
          </w:tcPr>
          <w:p w14:paraId="46AC0423" w14:textId="77777777"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Transformation des produits maraichers</w:t>
            </w:r>
          </w:p>
        </w:tc>
        <w:tc>
          <w:tcPr>
            <w:tcW w:w="7057" w:type="dxa"/>
            <w:vAlign w:val="center"/>
          </w:tcPr>
          <w:p w14:paraId="50278D3A" w14:textId="77777777"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Dans le questionnaire DGD, cette question est doublée. </w:t>
            </w:r>
          </w:p>
        </w:tc>
        <w:tc>
          <w:tcPr>
            <w:tcW w:w="5767" w:type="dxa"/>
            <w:vAlign w:val="center"/>
          </w:tcPr>
          <w:p w14:paraId="1861D419" w14:textId="77777777" w:rsidR="00442C79" w:rsidRPr="0077209E"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Supprimer le doublon. </w:t>
            </w:r>
          </w:p>
        </w:tc>
      </w:tr>
      <w:tr w:rsidR="00442C79" w:rsidRPr="00081EB1" w14:paraId="710BE9A1" w14:textId="77777777" w:rsidTr="00BD1B18">
        <w:trPr>
          <w:trHeight w:val="142"/>
          <w:tblCellSpacing w:w="15" w:type="dxa"/>
        </w:trPr>
        <w:tc>
          <w:tcPr>
            <w:tcW w:w="2082" w:type="dxa"/>
            <w:vAlign w:val="center"/>
          </w:tcPr>
          <w:p w14:paraId="6AF1DF93" w14:textId="476A8482"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Charges de production</w:t>
            </w:r>
          </w:p>
        </w:tc>
        <w:tc>
          <w:tcPr>
            <w:tcW w:w="7057" w:type="dxa"/>
            <w:vAlign w:val="center"/>
          </w:tcPr>
          <w:p w14:paraId="5C1B091B" w14:textId="066E29A1"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Idem que pour la question des charges de production céréalière. </w:t>
            </w:r>
          </w:p>
        </w:tc>
        <w:tc>
          <w:tcPr>
            <w:tcW w:w="5767" w:type="dxa"/>
            <w:vAlign w:val="center"/>
          </w:tcPr>
          <w:p w14:paraId="3ECABF01" w14:textId="77777777"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Les types de charges :</w:t>
            </w:r>
          </w:p>
          <w:p w14:paraId="6A3624D8" w14:textId="494FBC80" w:rsidR="00442C79" w:rsidRDefault="00442C79" w:rsidP="00442C79">
            <w:pPr>
              <w:pStyle w:val="Paragraphedeliste"/>
              <w:numPr>
                <w:ilvl w:val="0"/>
                <w:numId w:val="26"/>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Parcellaire et confection des planches (il est possible de séparer ces deux aspects en deux sections de charges différentes) ;</w:t>
            </w:r>
          </w:p>
          <w:p w14:paraId="6FD16423" w14:textId="6126E3E2" w:rsidR="00442C79" w:rsidRDefault="00442C79" w:rsidP="00442C79">
            <w:pPr>
              <w:pStyle w:val="Paragraphedeliste"/>
              <w:numPr>
                <w:ilvl w:val="0"/>
                <w:numId w:val="26"/>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Entretien</w:t>
            </w:r>
            <w:r w:rsidR="009C4604">
              <w:rPr>
                <w:rFonts w:ascii="Times New Roman" w:eastAsia="Times New Roman" w:hAnsi="Times New Roman" w:cs="Times New Roman"/>
                <w:sz w:val="24"/>
                <w:szCs w:val="24"/>
                <w:lang w:val="fr-CH" w:eastAsia="fr-CH"/>
              </w:rPr>
              <w:t xml:space="preserve"> (désherbage…)</w:t>
            </w:r>
            <w:r>
              <w:rPr>
                <w:rFonts w:ascii="Times New Roman" w:eastAsia="Times New Roman" w:hAnsi="Times New Roman" w:cs="Times New Roman"/>
                <w:sz w:val="24"/>
                <w:szCs w:val="24"/>
                <w:lang w:val="fr-CH" w:eastAsia="fr-CH"/>
              </w:rPr>
              <w:t> ;</w:t>
            </w:r>
          </w:p>
          <w:p w14:paraId="5C33BEAD" w14:textId="09606F4A" w:rsidR="00442C79" w:rsidRDefault="00442C79" w:rsidP="00442C79">
            <w:pPr>
              <w:pStyle w:val="Paragraphedeliste"/>
              <w:numPr>
                <w:ilvl w:val="0"/>
                <w:numId w:val="26"/>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Traitements </w:t>
            </w:r>
            <w:r w:rsidR="00637377">
              <w:rPr>
                <w:rFonts w:ascii="Times New Roman" w:eastAsia="Times New Roman" w:hAnsi="Times New Roman" w:cs="Times New Roman"/>
                <w:sz w:val="24"/>
                <w:szCs w:val="24"/>
                <w:lang w:val="fr-CH" w:eastAsia="fr-CH"/>
              </w:rPr>
              <w:t>(</w:t>
            </w:r>
            <w:r>
              <w:rPr>
                <w:rFonts w:ascii="Times New Roman" w:eastAsia="Times New Roman" w:hAnsi="Times New Roman" w:cs="Times New Roman"/>
                <w:sz w:val="24"/>
                <w:szCs w:val="24"/>
                <w:lang w:val="fr-CH" w:eastAsia="fr-CH"/>
              </w:rPr>
              <w:t>biopesticides</w:t>
            </w:r>
            <w:r w:rsidR="00637377">
              <w:rPr>
                <w:rFonts w:ascii="Times New Roman" w:eastAsia="Times New Roman" w:hAnsi="Times New Roman" w:cs="Times New Roman"/>
                <w:sz w:val="24"/>
                <w:szCs w:val="24"/>
                <w:lang w:val="fr-CH" w:eastAsia="fr-CH"/>
              </w:rPr>
              <w:t>…)</w:t>
            </w:r>
            <w:r>
              <w:rPr>
                <w:rFonts w:ascii="Times New Roman" w:eastAsia="Times New Roman" w:hAnsi="Times New Roman" w:cs="Times New Roman"/>
                <w:sz w:val="24"/>
                <w:szCs w:val="24"/>
                <w:lang w:val="fr-CH" w:eastAsia="fr-CH"/>
              </w:rPr>
              <w:t> ;</w:t>
            </w:r>
          </w:p>
          <w:p w14:paraId="286A6873" w14:textId="140265A9" w:rsidR="00442C79" w:rsidRDefault="00442C79" w:rsidP="00442C79">
            <w:pPr>
              <w:pStyle w:val="Paragraphedeliste"/>
              <w:numPr>
                <w:ilvl w:val="0"/>
                <w:numId w:val="26"/>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Semences</w:t>
            </w:r>
            <w:r w:rsidR="00637377">
              <w:rPr>
                <w:rFonts w:ascii="Times New Roman" w:eastAsia="Times New Roman" w:hAnsi="Times New Roman" w:cs="Times New Roman"/>
                <w:sz w:val="24"/>
                <w:szCs w:val="24"/>
                <w:lang w:val="fr-CH" w:eastAsia="fr-CH"/>
              </w:rPr>
              <w:t xml:space="preserve"> (semence, transport…)</w:t>
            </w:r>
            <w:r>
              <w:rPr>
                <w:rFonts w:ascii="Times New Roman" w:eastAsia="Times New Roman" w:hAnsi="Times New Roman" w:cs="Times New Roman"/>
                <w:sz w:val="24"/>
                <w:szCs w:val="24"/>
                <w:lang w:val="fr-CH" w:eastAsia="fr-CH"/>
              </w:rPr>
              <w:t> ;</w:t>
            </w:r>
          </w:p>
          <w:p w14:paraId="02C074E5" w14:textId="13EEC135" w:rsidR="00442C79" w:rsidRDefault="00442C79" w:rsidP="00442C79">
            <w:pPr>
              <w:pStyle w:val="Paragraphedeliste"/>
              <w:numPr>
                <w:ilvl w:val="0"/>
                <w:numId w:val="26"/>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lastRenderedPageBreak/>
              <w:t>Eau</w:t>
            </w:r>
            <w:r w:rsidR="00637377">
              <w:rPr>
                <w:rFonts w:ascii="Times New Roman" w:eastAsia="Times New Roman" w:hAnsi="Times New Roman" w:cs="Times New Roman"/>
                <w:sz w:val="24"/>
                <w:szCs w:val="24"/>
                <w:lang w:val="fr-CH" w:eastAsia="fr-CH"/>
              </w:rPr>
              <w:t xml:space="preserve"> (main d’œuvre pour arrosage, redevance eau…)</w:t>
            </w:r>
            <w:r>
              <w:rPr>
                <w:rFonts w:ascii="Times New Roman" w:eastAsia="Times New Roman" w:hAnsi="Times New Roman" w:cs="Times New Roman"/>
                <w:sz w:val="24"/>
                <w:szCs w:val="24"/>
                <w:lang w:val="fr-CH" w:eastAsia="fr-CH"/>
              </w:rPr>
              <w:t> ;</w:t>
            </w:r>
          </w:p>
          <w:p w14:paraId="17AED6E1" w14:textId="44182D20" w:rsidR="00442C79" w:rsidRDefault="00442C79" w:rsidP="00442C79">
            <w:pPr>
              <w:pStyle w:val="Paragraphedeliste"/>
              <w:numPr>
                <w:ilvl w:val="0"/>
                <w:numId w:val="26"/>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Cotisation pour exploitation du périmètre ;</w:t>
            </w:r>
          </w:p>
          <w:p w14:paraId="70E3DC4A" w14:textId="13A8B762" w:rsidR="00442C79" w:rsidRDefault="00442C79" w:rsidP="00442C79">
            <w:pPr>
              <w:pStyle w:val="Paragraphedeliste"/>
              <w:numPr>
                <w:ilvl w:val="0"/>
                <w:numId w:val="26"/>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Récoltes</w:t>
            </w:r>
            <w:r w:rsidR="00637377">
              <w:rPr>
                <w:rFonts w:ascii="Times New Roman" w:eastAsia="Times New Roman" w:hAnsi="Times New Roman" w:cs="Times New Roman"/>
                <w:sz w:val="24"/>
                <w:szCs w:val="24"/>
                <w:lang w:val="fr-CH" w:eastAsia="fr-CH"/>
              </w:rPr>
              <w:t xml:space="preserve"> (main d’œuvre, matériel…)</w:t>
            </w:r>
            <w:r>
              <w:rPr>
                <w:rFonts w:ascii="Times New Roman" w:eastAsia="Times New Roman" w:hAnsi="Times New Roman" w:cs="Times New Roman"/>
                <w:sz w:val="24"/>
                <w:szCs w:val="24"/>
                <w:lang w:val="fr-CH" w:eastAsia="fr-CH"/>
              </w:rPr>
              <w:t xml:space="preserve"> ; </w:t>
            </w:r>
          </w:p>
          <w:p w14:paraId="3965E054" w14:textId="17F040A4" w:rsidR="00442C79" w:rsidRDefault="00442C79" w:rsidP="00442C79">
            <w:pPr>
              <w:pStyle w:val="Paragraphedeliste"/>
              <w:numPr>
                <w:ilvl w:val="0"/>
                <w:numId w:val="26"/>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Transport</w:t>
            </w:r>
            <w:r w:rsidR="00637377">
              <w:rPr>
                <w:rFonts w:ascii="Times New Roman" w:eastAsia="Times New Roman" w:hAnsi="Times New Roman" w:cs="Times New Roman"/>
                <w:sz w:val="24"/>
                <w:szCs w:val="24"/>
                <w:lang w:val="fr-CH" w:eastAsia="fr-CH"/>
              </w:rPr>
              <w:t xml:space="preserve"> des récoltes</w:t>
            </w:r>
            <w:r>
              <w:rPr>
                <w:rFonts w:ascii="Times New Roman" w:eastAsia="Times New Roman" w:hAnsi="Times New Roman" w:cs="Times New Roman"/>
                <w:sz w:val="24"/>
                <w:szCs w:val="24"/>
                <w:lang w:val="fr-CH" w:eastAsia="fr-CH"/>
              </w:rPr>
              <w:t> ;</w:t>
            </w:r>
          </w:p>
          <w:p w14:paraId="143930A5" w14:textId="1F77A5CE" w:rsidR="00442C79" w:rsidRPr="00E14977" w:rsidRDefault="00442C79" w:rsidP="00442C79">
            <w:pPr>
              <w:pStyle w:val="Paragraphedeliste"/>
              <w:numPr>
                <w:ilvl w:val="0"/>
                <w:numId w:val="26"/>
              </w:numPr>
              <w:spacing w:after="0" w:line="240" w:lineRule="auto"/>
              <w:rPr>
                <w:rFonts w:ascii="Times New Roman" w:eastAsia="Times New Roman" w:hAnsi="Times New Roman" w:cs="Times New Roman"/>
                <w:sz w:val="24"/>
                <w:szCs w:val="24"/>
                <w:lang w:val="fr-CH" w:eastAsia="fr-CH"/>
              </w:rPr>
            </w:pPr>
            <w:proofErr w:type="gramStart"/>
            <w:r>
              <w:rPr>
                <w:rFonts w:ascii="Times New Roman" w:eastAsia="Times New Roman" w:hAnsi="Times New Roman" w:cs="Times New Roman"/>
                <w:sz w:val="24"/>
                <w:szCs w:val="24"/>
                <w:lang w:val="fr-CH" w:eastAsia="fr-CH"/>
              </w:rPr>
              <w:t>Autre</w:t>
            </w:r>
            <w:r w:rsidR="00637377">
              <w:rPr>
                <w:rFonts w:ascii="Times New Roman" w:eastAsia="Times New Roman" w:hAnsi="Times New Roman" w:cs="Times New Roman"/>
                <w:sz w:val="24"/>
                <w:szCs w:val="24"/>
                <w:lang w:val="fr-CH" w:eastAsia="fr-CH"/>
              </w:rPr>
              <w:t xml:space="preserve"> ,</w:t>
            </w:r>
            <w:proofErr w:type="gramEnd"/>
            <w:r w:rsidR="00637377">
              <w:rPr>
                <w:rFonts w:ascii="Times New Roman" w:eastAsia="Times New Roman" w:hAnsi="Times New Roman" w:cs="Times New Roman"/>
                <w:sz w:val="24"/>
                <w:szCs w:val="24"/>
                <w:lang w:val="fr-CH" w:eastAsia="fr-CH"/>
              </w:rPr>
              <w:t xml:space="preserve"> préciser :</w:t>
            </w:r>
            <w:r>
              <w:rPr>
                <w:rFonts w:ascii="Times New Roman" w:eastAsia="Times New Roman" w:hAnsi="Times New Roman" w:cs="Times New Roman"/>
                <w:sz w:val="24"/>
                <w:szCs w:val="24"/>
                <w:lang w:val="fr-CH" w:eastAsia="fr-CH"/>
              </w:rPr>
              <w:t>…</w:t>
            </w:r>
          </w:p>
        </w:tc>
      </w:tr>
      <w:tr w:rsidR="00442C79" w:rsidRPr="00081EB1" w14:paraId="0C4DE066" w14:textId="77777777" w:rsidTr="00860B7F">
        <w:trPr>
          <w:trHeight w:val="121"/>
          <w:tblCellSpacing w:w="15" w:type="dxa"/>
        </w:trPr>
        <w:tc>
          <w:tcPr>
            <w:tcW w:w="2082" w:type="dxa"/>
            <w:vAlign w:val="center"/>
          </w:tcPr>
          <w:p w14:paraId="3E462BF1" w14:textId="77777777"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lastRenderedPageBreak/>
              <w:t>Tailles des planches</w:t>
            </w:r>
          </w:p>
        </w:tc>
        <w:tc>
          <w:tcPr>
            <w:tcW w:w="7057" w:type="dxa"/>
            <w:vAlign w:val="center"/>
          </w:tcPr>
          <w:p w14:paraId="2510A4C7" w14:textId="3C6E57C0"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La taille des planches varie en fonction de nombreux facteurs : périmètre collectif/individuel, </w:t>
            </w:r>
            <w:r w:rsidR="00F777E3">
              <w:rPr>
                <w:rFonts w:ascii="Times New Roman" w:eastAsia="Times New Roman" w:hAnsi="Times New Roman" w:cs="Times New Roman"/>
                <w:sz w:val="24"/>
                <w:szCs w:val="24"/>
                <w:lang w:val="fr-CH" w:eastAsia="fr-CH"/>
              </w:rPr>
              <w:t xml:space="preserve">topologie du </w:t>
            </w:r>
            <w:r w:rsidR="005167FD">
              <w:rPr>
                <w:rFonts w:ascii="Times New Roman" w:eastAsia="Times New Roman" w:hAnsi="Times New Roman" w:cs="Times New Roman"/>
                <w:sz w:val="24"/>
                <w:szCs w:val="24"/>
                <w:lang w:val="fr-CH" w:eastAsia="fr-CH"/>
              </w:rPr>
              <w:t>périmètre</w:t>
            </w:r>
            <w:r>
              <w:rPr>
                <w:rFonts w:ascii="Times New Roman" w:eastAsia="Times New Roman" w:hAnsi="Times New Roman" w:cs="Times New Roman"/>
                <w:sz w:val="24"/>
                <w:szCs w:val="24"/>
                <w:lang w:val="fr-CH" w:eastAsia="fr-CH"/>
              </w:rPr>
              <w:t xml:space="preserve"> des planches, nombre de productrices dans les périmètres, superficie des périmètres, spéculation et variété …</w:t>
            </w:r>
          </w:p>
        </w:tc>
        <w:tc>
          <w:tcPr>
            <w:tcW w:w="5767" w:type="dxa"/>
            <w:vAlign w:val="center"/>
          </w:tcPr>
          <w:p w14:paraId="408FEFFA" w14:textId="56602473" w:rsidR="00442C79" w:rsidRDefault="00442C79" w:rsidP="00D06CF3">
            <w:pPr>
              <w:pStyle w:val="Paragraphedeliste"/>
              <w:numPr>
                <w:ilvl w:val="0"/>
                <w:numId w:val="42"/>
              </w:numPr>
              <w:spacing w:after="0" w:line="240" w:lineRule="auto"/>
              <w:rPr>
                <w:rFonts w:ascii="Times New Roman" w:eastAsia="Times New Roman" w:hAnsi="Times New Roman" w:cs="Times New Roman"/>
                <w:sz w:val="24"/>
                <w:szCs w:val="24"/>
                <w:lang w:val="fr-CH" w:eastAsia="fr-CH"/>
              </w:rPr>
            </w:pPr>
            <w:r w:rsidRPr="00D06CF3">
              <w:rPr>
                <w:rFonts w:ascii="Times New Roman" w:eastAsia="Times New Roman" w:hAnsi="Times New Roman" w:cs="Times New Roman"/>
                <w:sz w:val="24"/>
                <w:szCs w:val="24"/>
                <w:lang w:val="fr-CH" w:eastAsia="fr-CH"/>
              </w:rPr>
              <w:t xml:space="preserve">Le champ </w:t>
            </w:r>
            <w:r w:rsidR="00D06CF3">
              <w:rPr>
                <w:rFonts w:ascii="Times New Roman" w:eastAsia="Times New Roman" w:hAnsi="Times New Roman" w:cs="Times New Roman"/>
                <w:sz w:val="24"/>
                <w:szCs w:val="24"/>
                <w:lang w:val="fr-CH" w:eastAsia="fr-CH"/>
              </w:rPr>
              <w:t>« </w:t>
            </w:r>
            <w:r w:rsidRPr="00D06CF3">
              <w:rPr>
                <w:rFonts w:ascii="Times New Roman" w:eastAsia="Times New Roman" w:hAnsi="Times New Roman" w:cs="Times New Roman"/>
                <w:sz w:val="24"/>
                <w:szCs w:val="24"/>
                <w:lang w:val="fr-CH" w:eastAsia="fr-CH"/>
              </w:rPr>
              <w:t>nombre de planches</w:t>
            </w:r>
            <w:r w:rsidR="00D06CF3">
              <w:rPr>
                <w:rFonts w:ascii="Times New Roman" w:eastAsia="Times New Roman" w:hAnsi="Times New Roman" w:cs="Times New Roman"/>
                <w:sz w:val="24"/>
                <w:szCs w:val="24"/>
                <w:lang w:val="fr-CH" w:eastAsia="fr-CH"/>
              </w:rPr>
              <w:t> »</w:t>
            </w:r>
            <w:r w:rsidRPr="00D06CF3">
              <w:rPr>
                <w:rFonts w:ascii="Times New Roman" w:eastAsia="Times New Roman" w:hAnsi="Times New Roman" w:cs="Times New Roman"/>
                <w:sz w:val="24"/>
                <w:szCs w:val="24"/>
                <w:lang w:val="fr-CH" w:eastAsia="fr-CH"/>
              </w:rPr>
              <w:t xml:space="preserve"> sera modifié en « superficie » pour éviter ces complications. Le calcule de conversion sera fait par les ADC.</w:t>
            </w:r>
          </w:p>
          <w:p w14:paraId="0A8E332C" w14:textId="5AC4C000" w:rsidR="00D06CF3" w:rsidRPr="00D06CF3" w:rsidRDefault="00D06CF3" w:rsidP="00D06CF3">
            <w:pPr>
              <w:pStyle w:val="Paragraphedeliste"/>
              <w:numPr>
                <w:ilvl w:val="0"/>
                <w:numId w:val="42"/>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La question « Taille des planches » toit être supprimé.</w:t>
            </w:r>
          </w:p>
        </w:tc>
      </w:tr>
      <w:tr w:rsidR="00442C79" w:rsidRPr="00081EB1" w14:paraId="6F4DD616" w14:textId="77777777" w:rsidTr="00BD1B18">
        <w:trPr>
          <w:trHeight w:val="142"/>
          <w:tblCellSpacing w:w="15" w:type="dxa"/>
        </w:trPr>
        <w:tc>
          <w:tcPr>
            <w:tcW w:w="2082" w:type="dxa"/>
            <w:shd w:val="clear" w:color="auto" w:fill="92D050"/>
            <w:vAlign w:val="center"/>
          </w:tcPr>
          <w:p w14:paraId="16A07476" w14:textId="6DB03965"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326F72">
              <w:rPr>
                <w:rFonts w:ascii="Times New Roman" w:eastAsia="Times New Roman" w:hAnsi="Times New Roman" w:cs="Times New Roman"/>
                <w:b/>
                <w:bCs/>
                <w:sz w:val="24"/>
                <w:szCs w:val="24"/>
                <w:lang w:val="fr-CH" w:eastAsia="fr-CH"/>
              </w:rPr>
              <w:t>BC</w:t>
            </w:r>
          </w:p>
        </w:tc>
        <w:tc>
          <w:tcPr>
            <w:tcW w:w="7057" w:type="dxa"/>
            <w:shd w:val="clear" w:color="auto" w:fill="92D050"/>
            <w:vAlign w:val="center"/>
          </w:tcPr>
          <w:p w14:paraId="24A08226" w14:textId="2A0046A8"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c>
          <w:tcPr>
            <w:tcW w:w="5767" w:type="dxa"/>
            <w:shd w:val="clear" w:color="auto" w:fill="92D050"/>
            <w:vAlign w:val="center"/>
          </w:tcPr>
          <w:p w14:paraId="3CADB6E2" w14:textId="7777777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r>
      <w:tr w:rsidR="00442C79" w:rsidRPr="00081EB1" w14:paraId="4B83404F" w14:textId="77777777" w:rsidTr="00BD1B18">
        <w:trPr>
          <w:trHeight w:val="142"/>
          <w:tblCellSpacing w:w="15" w:type="dxa"/>
        </w:trPr>
        <w:tc>
          <w:tcPr>
            <w:tcW w:w="2082" w:type="dxa"/>
            <w:vAlign w:val="center"/>
          </w:tcPr>
          <w:p w14:paraId="326BFF7F" w14:textId="30D1BE60"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"Date à reporter"</w:t>
            </w:r>
          </w:p>
        </w:tc>
        <w:tc>
          <w:tcPr>
            <w:tcW w:w="7057" w:type="dxa"/>
            <w:vAlign w:val="center"/>
          </w:tcPr>
          <w:p w14:paraId="7435752A" w14:textId="48BF9DEE"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Le problème n'est pas apparu lors de la démonstration</w:t>
            </w:r>
            <w:r w:rsidR="00877897">
              <w:rPr>
                <w:rFonts w:ascii="Times New Roman" w:eastAsia="Times New Roman" w:hAnsi="Times New Roman" w:cs="Times New Roman"/>
                <w:sz w:val="24"/>
                <w:szCs w:val="24"/>
                <w:lang w:val="fr-CH" w:eastAsia="fr-CH"/>
              </w:rPr>
              <w:t>, m</w:t>
            </w:r>
            <w:r w:rsidRPr="00081EB1">
              <w:rPr>
                <w:rFonts w:ascii="Times New Roman" w:eastAsia="Times New Roman" w:hAnsi="Times New Roman" w:cs="Times New Roman"/>
                <w:sz w:val="24"/>
                <w:szCs w:val="24"/>
                <w:lang w:val="fr-CH" w:eastAsia="fr-CH"/>
              </w:rPr>
              <w:t>ais sur certains téléphones, c'est toujours bloqué. Il est possible que ce soit un problème de mise à jour. </w:t>
            </w:r>
          </w:p>
        </w:tc>
        <w:tc>
          <w:tcPr>
            <w:tcW w:w="5767" w:type="dxa"/>
            <w:vAlign w:val="center"/>
          </w:tcPr>
          <w:p w14:paraId="28712A89" w14:textId="77777777" w:rsidR="00442C79" w:rsidRDefault="00877897" w:rsidP="00877897">
            <w:pPr>
              <w:pStyle w:val="Paragraphedeliste"/>
              <w:numPr>
                <w:ilvl w:val="0"/>
                <w:numId w:val="43"/>
              </w:numPr>
              <w:spacing w:after="0" w:line="240" w:lineRule="auto"/>
              <w:rPr>
                <w:rFonts w:ascii="Times New Roman" w:eastAsia="Times New Roman" w:hAnsi="Times New Roman" w:cs="Times New Roman"/>
                <w:sz w:val="24"/>
                <w:szCs w:val="24"/>
                <w:lang w:val="fr-CH" w:eastAsia="fr-CH"/>
              </w:rPr>
            </w:pPr>
            <w:r w:rsidRPr="00877897">
              <w:rPr>
                <w:rFonts w:ascii="Times New Roman" w:eastAsia="Times New Roman" w:hAnsi="Times New Roman" w:cs="Times New Roman"/>
                <w:sz w:val="24"/>
                <w:szCs w:val="24"/>
                <w:lang w:val="fr-CH" w:eastAsia="fr-CH"/>
              </w:rPr>
              <w:t xml:space="preserve">Comprendre où se situe le problème et le corriger. </w:t>
            </w:r>
          </w:p>
          <w:p w14:paraId="41DCB7C8" w14:textId="611403ED" w:rsidR="00877897" w:rsidRPr="00877897" w:rsidRDefault="00877897" w:rsidP="00877897">
            <w:pPr>
              <w:pStyle w:val="Paragraphedeliste"/>
              <w:numPr>
                <w:ilvl w:val="0"/>
                <w:numId w:val="43"/>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Ajouter une option « Autre » avec en cascade « Préciser</w:t>
            </w:r>
            <w:proofErr w:type="gramStart"/>
            <w:r>
              <w:rPr>
                <w:rFonts w:ascii="Times New Roman" w:eastAsia="Times New Roman" w:hAnsi="Times New Roman" w:cs="Times New Roman"/>
                <w:sz w:val="24"/>
                <w:szCs w:val="24"/>
                <w:lang w:val="fr-CH" w:eastAsia="fr-CH"/>
              </w:rPr>
              <w:t> :…</w:t>
            </w:r>
            <w:proofErr w:type="gramEnd"/>
            <w:r>
              <w:rPr>
                <w:rFonts w:ascii="Times New Roman" w:eastAsia="Times New Roman" w:hAnsi="Times New Roman" w:cs="Times New Roman"/>
                <w:sz w:val="24"/>
                <w:szCs w:val="24"/>
                <w:lang w:val="fr-CH" w:eastAsia="fr-CH"/>
              </w:rPr>
              <w:t> »</w:t>
            </w:r>
          </w:p>
        </w:tc>
      </w:tr>
      <w:tr w:rsidR="00442C79" w:rsidRPr="00081EB1" w14:paraId="3D228702" w14:textId="77777777" w:rsidTr="00BD1B18">
        <w:trPr>
          <w:trHeight w:val="142"/>
          <w:tblCellSpacing w:w="15" w:type="dxa"/>
        </w:trPr>
        <w:tc>
          <w:tcPr>
            <w:tcW w:w="2082" w:type="dxa"/>
            <w:vAlign w:val="center"/>
            <w:hideMark/>
          </w:tcPr>
          <w:p w14:paraId="614047E0" w14:textId="7777777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Prix de vente</w:t>
            </w:r>
          </w:p>
        </w:tc>
        <w:tc>
          <w:tcPr>
            <w:tcW w:w="7057" w:type="dxa"/>
            <w:vAlign w:val="center"/>
            <w:hideMark/>
          </w:tcPr>
          <w:p w14:paraId="7A1251B6" w14:textId="56C931C2"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Il serait important de pouvoir connaitre les prix de vente de toutes les spéculations ce qui n’est pas possible actuellement. </w:t>
            </w:r>
          </w:p>
        </w:tc>
        <w:tc>
          <w:tcPr>
            <w:tcW w:w="5767" w:type="dxa"/>
            <w:vAlign w:val="center"/>
            <w:hideMark/>
          </w:tcPr>
          <w:p w14:paraId="2BD59E31" w14:textId="23246C9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Ajouter une section d’insertion des prix de vente pour chaque spéculation</w:t>
            </w:r>
          </w:p>
        </w:tc>
      </w:tr>
      <w:tr w:rsidR="00442C79" w:rsidRPr="00081EB1" w14:paraId="38CF2C7F" w14:textId="77777777" w:rsidTr="00BD1B18">
        <w:trPr>
          <w:trHeight w:val="142"/>
          <w:tblCellSpacing w:w="15" w:type="dxa"/>
        </w:trPr>
        <w:tc>
          <w:tcPr>
            <w:tcW w:w="2082" w:type="dxa"/>
            <w:shd w:val="clear" w:color="auto" w:fill="92D050"/>
            <w:vAlign w:val="center"/>
          </w:tcPr>
          <w:p w14:paraId="163DDCEA" w14:textId="7CB0F318"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326F72">
              <w:rPr>
                <w:rFonts w:ascii="Times New Roman" w:eastAsia="Times New Roman" w:hAnsi="Times New Roman" w:cs="Times New Roman"/>
                <w:b/>
                <w:bCs/>
                <w:sz w:val="24"/>
                <w:szCs w:val="24"/>
                <w:lang w:val="fr-CH" w:eastAsia="fr-CH"/>
              </w:rPr>
              <w:t>BC</w:t>
            </w:r>
          </w:p>
        </w:tc>
        <w:tc>
          <w:tcPr>
            <w:tcW w:w="7057" w:type="dxa"/>
            <w:shd w:val="clear" w:color="auto" w:fill="92D050"/>
            <w:vAlign w:val="center"/>
          </w:tcPr>
          <w:p w14:paraId="5E50C4DD" w14:textId="75A7591E"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c>
          <w:tcPr>
            <w:tcW w:w="5767" w:type="dxa"/>
            <w:shd w:val="clear" w:color="auto" w:fill="92D050"/>
            <w:vAlign w:val="center"/>
          </w:tcPr>
          <w:p w14:paraId="5B9D338A" w14:textId="2483F6FF"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r>
      <w:tr w:rsidR="00442C79" w:rsidRPr="00081EB1" w14:paraId="3064EF3B" w14:textId="77777777" w:rsidTr="00BD1B18">
        <w:trPr>
          <w:trHeight w:val="142"/>
          <w:tblCellSpacing w:w="15" w:type="dxa"/>
        </w:trPr>
        <w:tc>
          <w:tcPr>
            <w:tcW w:w="2082" w:type="dxa"/>
            <w:vAlign w:val="center"/>
          </w:tcPr>
          <w:p w14:paraId="31DBF32C" w14:textId="50D8DD82"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Spéculations prises en compte</w:t>
            </w:r>
          </w:p>
        </w:tc>
        <w:tc>
          <w:tcPr>
            <w:tcW w:w="7057" w:type="dxa"/>
            <w:vAlign w:val="center"/>
          </w:tcPr>
          <w:p w14:paraId="5E0CB4ED" w14:textId="66D57DEE"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 xml:space="preserve">Le formulaire </w:t>
            </w:r>
            <w:r>
              <w:rPr>
                <w:rFonts w:ascii="Times New Roman" w:eastAsia="Times New Roman" w:hAnsi="Times New Roman" w:cs="Times New Roman"/>
                <w:sz w:val="24"/>
                <w:szCs w:val="24"/>
                <w:lang w:val="fr-CH" w:eastAsia="fr-CH"/>
              </w:rPr>
              <w:t>ne prend pas compte d’assez de spéculation. Il faudrait augmenter la liste des spéculations</w:t>
            </w:r>
            <w:r w:rsidRPr="00081EB1">
              <w:rPr>
                <w:rFonts w:ascii="Times New Roman" w:eastAsia="Times New Roman" w:hAnsi="Times New Roman" w:cs="Times New Roman"/>
                <w:sz w:val="24"/>
                <w:szCs w:val="24"/>
                <w:lang w:val="fr-CH" w:eastAsia="fr-CH"/>
              </w:rPr>
              <w:t xml:space="preserve">. </w:t>
            </w:r>
          </w:p>
        </w:tc>
        <w:tc>
          <w:tcPr>
            <w:tcW w:w="5767" w:type="dxa"/>
            <w:vAlign w:val="center"/>
          </w:tcPr>
          <w:p w14:paraId="63951A30" w14:textId="176705E5" w:rsidR="004E765C" w:rsidRDefault="00442C79" w:rsidP="004E765C">
            <w:pPr>
              <w:pStyle w:val="Paragraphedeliste"/>
              <w:numPr>
                <w:ilvl w:val="0"/>
                <w:numId w:val="45"/>
              </w:numPr>
              <w:spacing w:after="0" w:line="240" w:lineRule="auto"/>
              <w:rPr>
                <w:rFonts w:ascii="Times New Roman" w:eastAsia="Times New Roman" w:hAnsi="Times New Roman" w:cs="Times New Roman"/>
                <w:sz w:val="24"/>
                <w:szCs w:val="24"/>
                <w:lang w:val="fr-CH" w:eastAsia="fr-CH"/>
              </w:rPr>
            </w:pPr>
            <w:r w:rsidRPr="004E765C">
              <w:rPr>
                <w:rFonts w:ascii="Times New Roman" w:eastAsia="Times New Roman" w:hAnsi="Times New Roman" w:cs="Times New Roman"/>
                <w:sz w:val="24"/>
                <w:szCs w:val="24"/>
                <w:lang w:val="fr-CH" w:eastAsia="fr-CH"/>
              </w:rPr>
              <w:t xml:space="preserve">Ajouter une option "autre" </w:t>
            </w:r>
            <w:r w:rsidR="004E765C" w:rsidRPr="004E765C">
              <w:rPr>
                <w:rFonts w:ascii="Times New Roman" w:eastAsia="Times New Roman" w:hAnsi="Times New Roman" w:cs="Times New Roman"/>
                <w:sz w:val="24"/>
                <w:szCs w:val="24"/>
                <w:lang w:val="fr-CH" w:eastAsia="fr-CH"/>
              </w:rPr>
              <w:t>avec en cascade « préciser</w:t>
            </w:r>
            <w:proofErr w:type="gramStart"/>
            <w:r w:rsidR="004E765C" w:rsidRPr="004E765C">
              <w:rPr>
                <w:rFonts w:ascii="Times New Roman" w:eastAsia="Times New Roman" w:hAnsi="Times New Roman" w:cs="Times New Roman"/>
                <w:sz w:val="24"/>
                <w:szCs w:val="24"/>
                <w:lang w:val="fr-CH" w:eastAsia="fr-CH"/>
              </w:rPr>
              <w:t> :…</w:t>
            </w:r>
            <w:proofErr w:type="gramEnd"/>
            <w:r w:rsidR="004E765C" w:rsidRPr="004E765C">
              <w:rPr>
                <w:rFonts w:ascii="Times New Roman" w:eastAsia="Times New Roman" w:hAnsi="Times New Roman" w:cs="Times New Roman"/>
                <w:sz w:val="24"/>
                <w:szCs w:val="24"/>
                <w:lang w:val="fr-CH" w:eastAsia="fr-CH"/>
              </w:rPr>
              <w:t> »</w:t>
            </w:r>
            <w:r w:rsidR="004E765C">
              <w:rPr>
                <w:rFonts w:ascii="Times New Roman" w:eastAsia="Times New Roman" w:hAnsi="Times New Roman" w:cs="Times New Roman"/>
                <w:sz w:val="24"/>
                <w:szCs w:val="24"/>
                <w:lang w:val="fr-CH" w:eastAsia="fr-CH"/>
              </w:rPr>
              <w:t> ;</w:t>
            </w:r>
          </w:p>
          <w:p w14:paraId="2885CF0D" w14:textId="2AD049D9" w:rsidR="004E765C" w:rsidRPr="004E765C" w:rsidRDefault="004E765C" w:rsidP="004E765C">
            <w:pPr>
              <w:pStyle w:val="Paragraphedeliste"/>
              <w:numPr>
                <w:ilvl w:val="0"/>
                <w:numId w:val="45"/>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L’année prochaine, se servir de la liste pour affiner la typologie. </w:t>
            </w:r>
          </w:p>
        </w:tc>
      </w:tr>
      <w:tr w:rsidR="00442C79" w:rsidRPr="00081EB1" w14:paraId="45F3108D" w14:textId="77777777" w:rsidTr="00BD1B18">
        <w:trPr>
          <w:trHeight w:val="142"/>
          <w:tblCellSpacing w:w="15" w:type="dxa"/>
        </w:trPr>
        <w:tc>
          <w:tcPr>
            <w:tcW w:w="2082" w:type="dxa"/>
            <w:shd w:val="clear" w:color="auto" w:fill="92D050"/>
            <w:vAlign w:val="center"/>
          </w:tcPr>
          <w:p w14:paraId="0F9B1C4D" w14:textId="6F039D5F"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326F72">
              <w:rPr>
                <w:rFonts w:ascii="Times New Roman" w:eastAsia="Times New Roman" w:hAnsi="Times New Roman" w:cs="Times New Roman"/>
                <w:b/>
                <w:bCs/>
                <w:sz w:val="24"/>
                <w:szCs w:val="24"/>
                <w:lang w:val="fr-CH" w:eastAsia="fr-CH"/>
              </w:rPr>
              <w:t>UT</w:t>
            </w:r>
          </w:p>
        </w:tc>
        <w:tc>
          <w:tcPr>
            <w:tcW w:w="7057" w:type="dxa"/>
            <w:shd w:val="clear" w:color="auto" w:fill="92D050"/>
            <w:vAlign w:val="center"/>
          </w:tcPr>
          <w:p w14:paraId="4C997E6E" w14:textId="6E294C1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c>
          <w:tcPr>
            <w:tcW w:w="5767" w:type="dxa"/>
            <w:shd w:val="clear" w:color="auto" w:fill="92D050"/>
            <w:vAlign w:val="center"/>
          </w:tcPr>
          <w:p w14:paraId="37940E3D" w14:textId="145DD10B"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r>
      <w:tr w:rsidR="00442C79" w:rsidRPr="00081EB1" w14:paraId="5BA0B305" w14:textId="77777777" w:rsidTr="00BD1B18">
        <w:trPr>
          <w:trHeight w:val="142"/>
          <w:tblCellSpacing w:w="15" w:type="dxa"/>
        </w:trPr>
        <w:tc>
          <w:tcPr>
            <w:tcW w:w="2082" w:type="dxa"/>
            <w:vAlign w:val="center"/>
          </w:tcPr>
          <w:p w14:paraId="5EF02CEA" w14:textId="15B23CF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Produits </w:t>
            </w:r>
          </w:p>
        </w:tc>
        <w:tc>
          <w:tcPr>
            <w:tcW w:w="7057" w:type="dxa"/>
            <w:vAlign w:val="center"/>
          </w:tcPr>
          <w:p w14:paraId="3EF80737" w14:textId="71D9823B"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La liste des produits n’est pas complète. </w:t>
            </w:r>
          </w:p>
        </w:tc>
        <w:tc>
          <w:tcPr>
            <w:tcW w:w="5767" w:type="dxa"/>
            <w:vAlign w:val="center"/>
          </w:tcPr>
          <w:p w14:paraId="22A253DF" w14:textId="77777777" w:rsidR="00AC79C2" w:rsidRDefault="00AC79C2" w:rsidP="00AC79C2">
            <w:pPr>
              <w:pStyle w:val="Paragraphedeliste"/>
              <w:numPr>
                <w:ilvl w:val="0"/>
                <w:numId w:val="46"/>
              </w:numPr>
              <w:spacing w:after="0" w:line="240" w:lineRule="auto"/>
              <w:rPr>
                <w:rFonts w:ascii="Times New Roman" w:eastAsia="Times New Roman" w:hAnsi="Times New Roman" w:cs="Times New Roman"/>
                <w:sz w:val="24"/>
                <w:szCs w:val="24"/>
                <w:lang w:val="fr-CH" w:eastAsia="fr-CH"/>
              </w:rPr>
            </w:pPr>
            <w:r w:rsidRPr="004E765C">
              <w:rPr>
                <w:rFonts w:ascii="Times New Roman" w:eastAsia="Times New Roman" w:hAnsi="Times New Roman" w:cs="Times New Roman"/>
                <w:sz w:val="24"/>
                <w:szCs w:val="24"/>
                <w:lang w:val="fr-CH" w:eastAsia="fr-CH"/>
              </w:rPr>
              <w:t>Ajouter une option "autre" avec en cascade « préciser</w:t>
            </w:r>
            <w:proofErr w:type="gramStart"/>
            <w:r w:rsidRPr="004E765C">
              <w:rPr>
                <w:rFonts w:ascii="Times New Roman" w:eastAsia="Times New Roman" w:hAnsi="Times New Roman" w:cs="Times New Roman"/>
                <w:sz w:val="24"/>
                <w:szCs w:val="24"/>
                <w:lang w:val="fr-CH" w:eastAsia="fr-CH"/>
              </w:rPr>
              <w:t> :…</w:t>
            </w:r>
            <w:proofErr w:type="gramEnd"/>
            <w:r w:rsidRPr="004E765C">
              <w:rPr>
                <w:rFonts w:ascii="Times New Roman" w:eastAsia="Times New Roman" w:hAnsi="Times New Roman" w:cs="Times New Roman"/>
                <w:sz w:val="24"/>
                <w:szCs w:val="24"/>
                <w:lang w:val="fr-CH" w:eastAsia="fr-CH"/>
              </w:rPr>
              <w:t> »</w:t>
            </w:r>
            <w:r>
              <w:rPr>
                <w:rFonts w:ascii="Times New Roman" w:eastAsia="Times New Roman" w:hAnsi="Times New Roman" w:cs="Times New Roman"/>
                <w:sz w:val="24"/>
                <w:szCs w:val="24"/>
                <w:lang w:val="fr-CH" w:eastAsia="fr-CH"/>
              </w:rPr>
              <w:t> ;</w:t>
            </w:r>
          </w:p>
          <w:p w14:paraId="4C39ACA2" w14:textId="487847BC" w:rsidR="00442C79" w:rsidRPr="00AC79C2" w:rsidRDefault="00AC79C2" w:rsidP="00AC79C2">
            <w:pPr>
              <w:pStyle w:val="Paragraphedeliste"/>
              <w:numPr>
                <w:ilvl w:val="0"/>
                <w:numId w:val="46"/>
              </w:numPr>
              <w:spacing w:after="0" w:line="240" w:lineRule="auto"/>
              <w:rPr>
                <w:rFonts w:ascii="Times New Roman" w:eastAsia="Times New Roman" w:hAnsi="Times New Roman" w:cs="Times New Roman"/>
                <w:sz w:val="24"/>
                <w:szCs w:val="24"/>
                <w:lang w:val="fr-CH" w:eastAsia="fr-CH"/>
              </w:rPr>
            </w:pPr>
            <w:r w:rsidRPr="00AC79C2">
              <w:rPr>
                <w:rFonts w:ascii="Times New Roman" w:eastAsia="Times New Roman" w:hAnsi="Times New Roman" w:cs="Times New Roman"/>
                <w:sz w:val="24"/>
                <w:szCs w:val="24"/>
                <w:lang w:val="fr-CH" w:eastAsia="fr-CH"/>
              </w:rPr>
              <w:t>L’année prochaine, se servir de la liste pour affiner la typologie.</w:t>
            </w:r>
          </w:p>
        </w:tc>
      </w:tr>
      <w:tr w:rsidR="001449CD" w:rsidRPr="00081EB1" w14:paraId="2A51F189" w14:textId="77777777" w:rsidTr="00860B7F">
        <w:trPr>
          <w:trHeight w:val="297"/>
          <w:tblCellSpacing w:w="15" w:type="dxa"/>
        </w:trPr>
        <w:tc>
          <w:tcPr>
            <w:tcW w:w="2082" w:type="dxa"/>
            <w:vAlign w:val="center"/>
          </w:tcPr>
          <w:p w14:paraId="00BA3A1A" w14:textId="77777777" w:rsidR="001449CD" w:rsidRPr="00081EB1" w:rsidRDefault="001449CD" w:rsidP="00860B7F">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Numéro récépissé</w:t>
            </w:r>
          </w:p>
        </w:tc>
        <w:tc>
          <w:tcPr>
            <w:tcW w:w="7057" w:type="dxa"/>
            <w:vAlign w:val="center"/>
          </w:tcPr>
          <w:p w14:paraId="0353B33E" w14:textId="77777777" w:rsidR="001449CD" w:rsidRPr="00081EB1" w:rsidRDefault="001449CD" w:rsidP="00860B7F">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La case du numéro de récépissé n'est pas activée</w:t>
            </w:r>
            <w:r>
              <w:rPr>
                <w:rFonts w:ascii="Times New Roman" w:eastAsia="Times New Roman" w:hAnsi="Times New Roman" w:cs="Times New Roman"/>
                <w:sz w:val="24"/>
                <w:szCs w:val="24"/>
                <w:lang w:val="fr-CH" w:eastAsia="fr-CH"/>
              </w:rPr>
              <w:t xml:space="preserve"> et n’est jamais acceptée. </w:t>
            </w:r>
          </w:p>
        </w:tc>
        <w:tc>
          <w:tcPr>
            <w:tcW w:w="5767" w:type="dxa"/>
            <w:vAlign w:val="center"/>
          </w:tcPr>
          <w:p w14:paraId="3D10030D" w14:textId="4727660E" w:rsidR="001449CD" w:rsidRDefault="001449CD" w:rsidP="00860B7F">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Corrig</w:t>
            </w:r>
            <w:r w:rsidR="00124599">
              <w:rPr>
                <w:rFonts w:ascii="Times New Roman" w:eastAsia="Times New Roman" w:hAnsi="Times New Roman" w:cs="Times New Roman"/>
                <w:sz w:val="24"/>
                <w:szCs w:val="24"/>
                <w:lang w:val="fr-CH" w:eastAsia="fr-CH"/>
              </w:rPr>
              <w:t>er</w:t>
            </w:r>
            <w:r>
              <w:rPr>
                <w:rFonts w:ascii="Times New Roman" w:eastAsia="Times New Roman" w:hAnsi="Times New Roman" w:cs="Times New Roman"/>
                <w:sz w:val="24"/>
                <w:szCs w:val="24"/>
                <w:lang w:val="fr-CH" w:eastAsia="fr-CH"/>
              </w:rPr>
              <w:t xml:space="preserve"> le bug</w:t>
            </w:r>
          </w:p>
        </w:tc>
      </w:tr>
      <w:tr w:rsidR="00442C79" w:rsidRPr="00081EB1" w14:paraId="4337E548" w14:textId="77777777" w:rsidTr="00BD1B18">
        <w:trPr>
          <w:trHeight w:val="142"/>
          <w:tblCellSpacing w:w="15" w:type="dxa"/>
        </w:trPr>
        <w:tc>
          <w:tcPr>
            <w:tcW w:w="2082" w:type="dxa"/>
            <w:vAlign w:val="center"/>
          </w:tcPr>
          <w:p w14:paraId="132D356F" w14:textId="08D0F18A"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lastRenderedPageBreak/>
              <w:t>Stratégies d’approvisionnement</w:t>
            </w:r>
          </w:p>
        </w:tc>
        <w:tc>
          <w:tcPr>
            <w:tcW w:w="7057" w:type="dxa"/>
            <w:vAlign w:val="center"/>
          </w:tcPr>
          <w:p w14:paraId="48679261" w14:textId="7AC77674" w:rsidR="00442C79" w:rsidRDefault="001449CD"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La case de stratégie d’approvisionnement en matière première est pour l’instant un champ texte. Il serait possible de transformer la question en question à choix multiple pour faciliter le travail des ADC</w:t>
            </w:r>
          </w:p>
        </w:tc>
        <w:tc>
          <w:tcPr>
            <w:tcW w:w="5767" w:type="dxa"/>
            <w:vAlign w:val="center"/>
          </w:tcPr>
          <w:p w14:paraId="69D262EC" w14:textId="3659EF2D" w:rsidR="001449CD" w:rsidRDefault="00124599" w:rsidP="001449CD">
            <w:pPr>
              <w:pStyle w:val="Paragraphedeliste"/>
              <w:numPr>
                <w:ilvl w:val="0"/>
                <w:numId w:val="47"/>
              </w:numPr>
              <w:spacing w:after="0" w:line="240" w:lineRule="auto"/>
              <w:rPr>
                <w:rFonts w:ascii="Times New Roman" w:eastAsia="Times New Roman" w:hAnsi="Times New Roman" w:cs="Times New Roman"/>
                <w:sz w:val="24"/>
                <w:szCs w:val="24"/>
                <w:lang w:val="fr-CH" w:eastAsia="fr-CH"/>
              </w:rPr>
            </w:pPr>
            <w:proofErr w:type="gramStart"/>
            <w:r>
              <w:rPr>
                <w:rFonts w:ascii="Times New Roman" w:eastAsia="Times New Roman" w:hAnsi="Times New Roman" w:cs="Times New Roman"/>
                <w:sz w:val="24"/>
                <w:szCs w:val="24"/>
                <w:lang w:val="fr-CH" w:eastAsia="fr-CH"/>
              </w:rPr>
              <w:t>a</w:t>
            </w:r>
            <w:r w:rsidR="001449CD">
              <w:rPr>
                <w:rFonts w:ascii="Times New Roman" w:eastAsia="Times New Roman" w:hAnsi="Times New Roman" w:cs="Times New Roman"/>
                <w:sz w:val="24"/>
                <w:szCs w:val="24"/>
                <w:lang w:val="fr-CH" w:eastAsia="fr-CH"/>
              </w:rPr>
              <w:t>nalyser</w:t>
            </w:r>
            <w:proofErr w:type="gramEnd"/>
            <w:r w:rsidR="001449CD">
              <w:rPr>
                <w:rFonts w:ascii="Times New Roman" w:eastAsia="Times New Roman" w:hAnsi="Times New Roman" w:cs="Times New Roman"/>
                <w:sz w:val="24"/>
                <w:szCs w:val="24"/>
                <w:lang w:val="fr-CH" w:eastAsia="fr-CH"/>
              </w:rPr>
              <w:t xml:space="preserve"> les réponses de l’année passer pour voir si une typologie peut être dégagée ;</w:t>
            </w:r>
          </w:p>
          <w:p w14:paraId="233B8756" w14:textId="77777777" w:rsidR="001449CD" w:rsidRDefault="001449CD" w:rsidP="001449CD">
            <w:pPr>
              <w:pStyle w:val="Paragraphedeliste"/>
              <w:numPr>
                <w:ilvl w:val="0"/>
                <w:numId w:val="47"/>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Créer une réponse à choix multiples ;</w:t>
            </w:r>
          </w:p>
          <w:p w14:paraId="48676FC6" w14:textId="3A006292" w:rsidR="00442C79" w:rsidRPr="001449CD" w:rsidRDefault="001449CD" w:rsidP="001449CD">
            <w:pPr>
              <w:pStyle w:val="Paragraphedeliste"/>
              <w:numPr>
                <w:ilvl w:val="0"/>
                <w:numId w:val="47"/>
              </w:numPr>
              <w:spacing w:after="0" w:line="240" w:lineRule="auto"/>
              <w:rPr>
                <w:rFonts w:ascii="Times New Roman" w:eastAsia="Times New Roman" w:hAnsi="Times New Roman" w:cs="Times New Roman"/>
                <w:sz w:val="24"/>
                <w:szCs w:val="24"/>
                <w:lang w:val="fr-CH" w:eastAsia="fr-CH"/>
              </w:rPr>
            </w:pPr>
            <w:r w:rsidRPr="001449CD">
              <w:rPr>
                <w:rFonts w:ascii="Times New Roman" w:eastAsia="Times New Roman" w:hAnsi="Times New Roman" w:cs="Times New Roman"/>
                <w:sz w:val="24"/>
                <w:szCs w:val="24"/>
                <w:lang w:val="fr-CH" w:eastAsia="fr-CH"/>
              </w:rPr>
              <w:t xml:space="preserve">Ajouter une option « Autres » avec en cascade </w:t>
            </w:r>
            <w:r w:rsidR="00124599">
              <w:rPr>
                <w:rFonts w:ascii="Times New Roman" w:eastAsia="Times New Roman" w:hAnsi="Times New Roman" w:cs="Times New Roman"/>
                <w:sz w:val="24"/>
                <w:szCs w:val="24"/>
                <w:lang w:val="fr-CH" w:eastAsia="fr-CH"/>
              </w:rPr>
              <w:t>u</w:t>
            </w:r>
            <w:r w:rsidRPr="001449CD">
              <w:rPr>
                <w:rFonts w:ascii="Times New Roman" w:eastAsia="Times New Roman" w:hAnsi="Times New Roman" w:cs="Times New Roman"/>
                <w:sz w:val="24"/>
                <w:szCs w:val="24"/>
                <w:lang w:val="fr-CH" w:eastAsia="fr-CH"/>
              </w:rPr>
              <w:t>ne question « préciser : …. »</w:t>
            </w:r>
          </w:p>
        </w:tc>
      </w:tr>
      <w:tr w:rsidR="00442C79" w:rsidRPr="00081EB1" w14:paraId="47185503" w14:textId="77777777" w:rsidTr="00BD1B18">
        <w:trPr>
          <w:trHeight w:val="142"/>
          <w:tblCellSpacing w:w="15" w:type="dxa"/>
        </w:trPr>
        <w:tc>
          <w:tcPr>
            <w:tcW w:w="2082" w:type="dxa"/>
            <w:shd w:val="clear" w:color="auto" w:fill="92D050"/>
            <w:vAlign w:val="center"/>
          </w:tcPr>
          <w:p w14:paraId="52CC39E7" w14:textId="0982313B"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326F72">
              <w:rPr>
                <w:rFonts w:ascii="Times New Roman" w:eastAsia="Times New Roman" w:hAnsi="Times New Roman" w:cs="Times New Roman"/>
                <w:b/>
                <w:bCs/>
                <w:sz w:val="24"/>
                <w:szCs w:val="24"/>
                <w:lang w:val="fr-CH" w:eastAsia="fr-CH"/>
              </w:rPr>
              <w:t>PS</w:t>
            </w:r>
          </w:p>
        </w:tc>
        <w:tc>
          <w:tcPr>
            <w:tcW w:w="7057" w:type="dxa"/>
            <w:shd w:val="clear" w:color="auto" w:fill="92D050"/>
            <w:vAlign w:val="center"/>
          </w:tcPr>
          <w:p w14:paraId="57ECEFB9" w14:textId="068D4C79"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c>
          <w:tcPr>
            <w:tcW w:w="5767" w:type="dxa"/>
            <w:shd w:val="clear" w:color="auto" w:fill="92D050"/>
            <w:vAlign w:val="center"/>
          </w:tcPr>
          <w:p w14:paraId="37B57362" w14:textId="047E90FF"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r>
      <w:tr w:rsidR="00442C79" w:rsidRPr="00081EB1" w14:paraId="2D90973E" w14:textId="77777777" w:rsidTr="00BD1B18">
        <w:trPr>
          <w:trHeight w:val="142"/>
          <w:tblCellSpacing w:w="15" w:type="dxa"/>
        </w:trPr>
        <w:tc>
          <w:tcPr>
            <w:tcW w:w="2082" w:type="dxa"/>
            <w:vAlign w:val="center"/>
          </w:tcPr>
          <w:p w14:paraId="554EEF0B" w14:textId="2D5ACB54"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Formation</w:t>
            </w:r>
          </w:p>
        </w:tc>
        <w:tc>
          <w:tcPr>
            <w:tcW w:w="7057" w:type="dxa"/>
            <w:vAlign w:val="center"/>
          </w:tcPr>
          <w:p w14:paraId="50354E7D" w14:textId="7394B155"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Pour l’instant, il est impossible de sélectionner plusieurs structures qui ont dispensé les formations. </w:t>
            </w:r>
          </w:p>
        </w:tc>
        <w:tc>
          <w:tcPr>
            <w:tcW w:w="5767" w:type="dxa"/>
            <w:vAlign w:val="center"/>
          </w:tcPr>
          <w:p w14:paraId="2810F4EB" w14:textId="09ECED71"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Ajouter une sélection choix multiples sur les personnes qui ont organisé les formations (CAEB, Ser</w:t>
            </w:r>
            <w:r>
              <w:rPr>
                <w:rFonts w:ascii="Times New Roman" w:eastAsia="Times New Roman" w:hAnsi="Times New Roman" w:cs="Times New Roman"/>
                <w:sz w:val="24"/>
                <w:szCs w:val="24"/>
                <w:lang w:val="fr-CH" w:eastAsia="fr-CH"/>
              </w:rPr>
              <w:t>vic</w:t>
            </w:r>
            <w:r w:rsidRPr="00081EB1">
              <w:rPr>
                <w:rFonts w:ascii="Times New Roman" w:eastAsia="Times New Roman" w:hAnsi="Times New Roman" w:cs="Times New Roman"/>
                <w:sz w:val="24"/>
                <w:szCs w:val="24"/>
                <w:lang w:val="fr-CH" w:eastAsia="fr-CH"/>
              </w:rPr>
              <w:t>es technique</w:t>
            </w:r>
            <w:r>
              <w:rPr>
                <w:rFonts w:ascii="Times New Roman" w:eastAsia="Times New Roman" w:hAnsi="Times New Roman" w:cs="Times New Roman"/>
                <w:sz w:val="24"/>
                <w:szCs w:val="24"/>
                <w:lang w:val="fr-CH" w:eastAsia="fr-CH"/>
              </w:rPr>
              <w:t xml:space="preserve">s, </w:t>
            </w:r>
            <w:r w:rsidRPr="00081EB1">
              <w:rPr>
                <w:rFonts w:ascii="Times New Roman" w:eastAsia="Times New Roman" w:hAnsi="Times New Roman" w:cs="Times New Roman"/>
                <w:sz w:val="24"/>
                <w:szCs w:val="24"/>
                <w:lang w:val="fr-CH" w:eastAsia="fr-CH"/>
              </w:rPr>
              <w:t>ONG).</w:t>
            </w:r>
          </w:p>
        </w:tc>
      </w:tr>
      <w:tr w:rsidR="00442C79" w:rsidRPr="00081EB1" w14:paraId="244D670A" w14:textId="77777777" w:rsidTr="00BD1B18">
        <w:trPr>
          <w:trHeight w:val="2209"/>
          <w:tblCellSpacing w:w="15" w:type="dxa"/>
        </w:trPr>
        <w:tc>
          <w:tcPr>
            <w:tcW w:w="2082" w:type="dxa"/>
            <w:vAlign w:val="center"/>
            <w:hideMark/>
          </w:tcPr>
          <w:p w14:paraId="63FDD9FC" w14:textId="7777777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Taux de certification</w:t>
            </w:r>
          </w:p>
        </w:tc>
        <w:tc>
          <w:tcPr>
            <w:tcW w:w="7057" w:type="dxa"/>
            <w:vAlign w:val="center"/>
            <w:hideMark/>
          </w:tcPr>
          <w:p w14:paraId="1CA07529" w14:textId="4D4D419D" w:rsidR="001449CD" w:rsidRPr="00081EB1"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Ce renseignement n’est pas</w:t>
            </w:r>
            <w:r w:rsidRPr="00081EB1">
              <w:rPr>
                <w:rFonts w:ascii="Times New Roman" w:eastAsia="Times New Roman" w:hAnsi="Times New Roman" w:cs="Times New Roman"/>
                <w:sz w:val="24"/>
                <w:szCs w:val="24"/>
                <w:lang w:val="fr-CH" w:eastAsia="fr-CH"/>
              </w:rPr>
              <w:t xml:space="preserve"> disponible lors des collectes. Le taux est donné avec les fiches de certifications. L'obtention dépend </w:t>
            </w:r>
            <w:r w:rsidR="001449CD">
              <w:rPr>
                <w:rFonts w:ascii="Times New Roman" w:eastAsia="Times New Roman" w:hAnsi="Times New Roman" w:cs="Times New Roman"/>
                <w:sz w:val="24"/>
                <w:szCs w:val="24"/>
                <w:lang w:val="fr-CH" w:eastAsia="fr-CH"/>
              </w:rPr>
              <w:t xml:space="preserve">de </w:t>
            </w:r>
            <w:r w:rsidRPr="00081EB1">
              <w:rPr>
                <w:rFonts w:ascii="Times New Roman" w:eastAsia="Times New Roman" w:hAnsi="Times New Roman" w:cs="Times New Roman"/>
                <w:sz w:val="24"/>
                <w:szCs w:val="24"/>
                <w:lang w:val="fr-CH" w:eastAsia="fr-CH"/>
              </w:rPr>
              <w:t xml:space="preserve">plus des payements de l'étude et peut donc prendre beaucoup de retard. Même avec tout l'appui de CAEB sur le processus, les résultats arrivent en avril-mai. Si les producteurs font le processus par eux-mêmes, ça peut être encore plus lent. </w:t>
            </w:r>
            <w:r>
              <w:rPr>
                <w:rFonts w:ascii="Times New Roman" w:eastAsia="Times New Roman" w:hAnsi="Times New Roman" w:cs="Times New Roman"/>
                <w:sz w:val="24"/>
                <w:szCs w:val="24"/>
                <w:lang w:val="fr-CH" w:eastAsia="fr-CH"/>
              </w:rPr>
              <w:t>Ce problème n’est pas général :</w:t>
            </w:r>
            <w:r w:rsidRPr="00081EB1">
              <w:rPr>
                <w:rFonts w:ascii="Times New Roman" w:eastAsia="Times New Roman" w:hAnsi="Times New Roman" w:cs="Times New Roman"/>
                <w:sz w:val="24"/>
                <w:szCs w:val="24"/>
                <w:lang w:val="fr-CH" w:eastAsia="fr-CH"/>
              </w:rPr>
              <w:t xml:space="preserve"> pour certaines spéculations, la R1 nécessite une certification la première année, mais pas forcément d'autre certification pour 2-3 ans. </w:t>
            </w:r>
          </w:p>
        </w:tc>
        <w:tc>
          <w:tcPr>
            <w:tcW w:w="5767" w:type="dxa"/>
            <w:vAlign w:val="center"/>
            <w:hideMark/>
          </w:tcPr>
          <w:p w14:paraId="52BB6CDA" w14:textId="77777777" w:rsidR="00442C79" w:rsidRPr="00081EB1" w:rsidRDefault="00442C79" w:rsidP="00442C79">
            <w:pPr>
              <w:numPr>
                <w:ilvl w:val="0"/>
                <w:numId w:val="22"/>
              </w:num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Mettre le taux de certification comme question facultative. </w:t>
            </w:r>
          </w:p>
          <w:p w14:paraId="7B4BC18E" w14:textId="680F8065" w:rsidR="00442C79" w:rsidRPr="00081EB1" w:rsidRDefault="00442C79" w:rsidP="00442C79">
            <w:pPr>
              <w:numPr>
                <w:ilvl w:val="0"/>
                <w:numId w:val="22"/>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Pour disposer de données sur les taux de certification, une seconde enquête en avril-mai serait nécessaire.</w:t>
            </w:r>
            <w:r w:rsidRPr="00081EB1">
              <w:rPr>
                <w:rFonts w:ascii="Times New Roman" w:eastAsia="Times New Roman" w:hAnsi="Times New Roman" w:cs="Times New Roman"/>
                <w:sz w:val="24"/>
                <w:szCs w:val="24"/>
                <w:lang w:val="fr-CH" w:eastAsia="fr-CH"/>
              </w:rPr>
              <w:t> </w:t>
            </w:r>
          </w:p>
        </w:tc>
      </w:tr>
      <w:tr w:rsidR="00442C79" w:rsidRPr="00081EB1" w14:paraId="1CEF4A94" w14:textId="77777777" w:rsidTr="00BD1B18">
        <w:trPr>
          <w:trHeight w:val="552"/>
          <w:tblCellSpacing w:w="15" w:type="dxa"/>
        </w:trPr>
        <w:tc>
          <w:tcPr>
            <w:tcW w:w="2082" w:type="dxa"/>
            <w:vAlign w:val="center"/>
            <w:hideMark/>
          </w:tcPr>
          <w:p w14:paraId="0AFB1A12" w14:textId="7777777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Sélection du mil</w:t>
            </w:r>
          </w:p>
        </w:tc>
        <w:tc>
          <w:tcPr>
            <w:tcW w:w="7057" w:type="dxa"/>
            <w:vAlign w:val="center"/>
            <w:hideMark/>
          </w:tcPr>
          <w:p w14:paraId="5E23D385" w14:textId="1DD7A46B"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D'autres spéculations s'affiche</w:t>
            </w:r>
            <w:r>
              <w:rPr>
                <w:rFonts w:ascii="Times New Roman" w:eastAsia="Times New Roman" w:hAnsi="Times New Roman" w:cs="Times New Roman"/>
                <w:sz w:val="24"/>
                <w:szCs w:val="24"/>
                <w:lang w:val="fr-CH" w:eastAsia="fr-CH"/>
              </w:rPr>
              <w:t xml:space="preserve">nt dans les questions de détails </w:t>
            </w:r>
            <w:r w:rsidRPr="00081EB1">
              <w:rPr>
                <w:rFonts w:ascii="Times New Roman" w:eastAsia="Times New Roman" w:hAnsi="Times New Roman" w:cs="Times New Roman"/>
                <w:sz w:val="24"/>
                <w:szCs w:val="24"/>
                <w:lang w:val="fr-CH" w:eastAsia="fr-CH"/>
              </w:rPr>
              <w:t>quand on sélectionne le mil. L</w:t>
            </w:r>
            <w:r>
              <w:rPr>
                <w:rFonts w:ascii="Times New Roman" w:eastAsia="Times New Roman" w:hAnsi="Times New Roman" w:cs="Times New Roman"/>
                <w:sz w:val="24"/>
                <w:szCs w:val="24"/>
                <w:lang w:val="fr-CH" w:eastAsia="fr-CH"/>
              </w:rPr>
              <w:t>a suppression des questions sur les autres spéculations ne se fait pas</w:t>
            </w:r>
            <w:r w:rsidRPr="00081EB1">
              <w:rPr>
                <w:rFonts w:ascii="Times New Roman" w:eastAsia="Times New Roman" w:hAnsi="Times New Roman" w:cs="Times New Roman"/>
                <w:sz w:val="24"/>
                <w:szCs w:val="24"/>
                <w:lang w:val="fr-CH" w:eastAsia="fr-CH"/>
              </w:rPr>
              <w:t>.</w:t>
            </w:r>
            <w:r>
              <w:rPr>
                <w:rFonts w:ascii="Times New Roman" w:eastAsia="Times New Roman" w:hAnsi="Times New Roman" w:cs="Times New Roman"/>
                <w:sz w:val="24"/>
                <w:szCs w:val="24"/>
                <w:lang w:val="fr-CH" w:eastAsia="fr-CH"/>
              </w:rPr>
              <w:t xml:space="preserve"> </w:t>
            </w:r>
          </w:p>
        </w:tc>
        <w:tc>
          <w:tcPr>
            <w:tcW w:w="5767" w:type="dxa"/>
            <w:vAlign w:val="center"/>
            <w:hideMark/>
          </w:tcPr>
          <w:p w14:paraId="1F766AE3" w14:textId="7777777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Corriger le bug. </w:t>
            </w:r>
          </w:p>
        </w:tc>
      </w:tr>
      <w:tr w:rsidR="00442C79" w:rsidRPr="00081EB1" w14:paraId="4FC2C763" w14:textId="77777777" w:rsidTr="00BD1B18">
        <w:trPr>
          <w:trHeight w:val="552"/>
          <w:tblCellSpacing w:w="15" w:type="dxa"/>
        </w:trPr>
        <w:tc>
          <w:tcPr>
            <w:tcW w:w="2082" w:type="dxa"/>
            <w:vAlign w:val="center"/>
          </w:tcPr>
          <w:p w14:paraId="7F84AF04" w14:textId="26C26011"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Bonne pratique</w:t>
            </w:r>
          </w:p>
        </w:tc>
        <w:tc>
          <w:tcPr>
            <w:tcW w:w="7057" w:type="dxa"/>
            <w:vAlign w:val="center"/>
          </w:tcPr>
          <w:p w14:paraId="203B39C5" w14:textId="0EC730A6"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Les bonnes pratiques semencières sont établies sur la base des critères qui fondent la certification. En somme, théoriquement, aucun producteur non certifié ne devrait être enquêté. Et, en pratique, aucun producteur non certifié ne fut enquêté. La liste des critères de bonnes pratiques est longue</w:t>
            </w:r>
            <w:r w:rsidR="001449CD">
              <w:rPr>
                <w:rFonts w:ascii="Times New Roman" w:eastAsia="Times New Roman" w:hAnsi="Times New Roman" w:cs="Times New Roman"/>
                <w:sz w:val="24"/>
                <w:szCs w:val="24"/>
                <w:lang w:val="fr-CH" w:eastAsia="fr-CH"/>
              </w:rPr>
              <w:t>,</w:t>
            </w:r>
            <w:r>
              <w:rPr>
                <w:rFonts w:ascii="Times New Roman" w:eastAsia="Times New Roman" w:hAnsi="Times New Roman" w:cs="Times New Roman"/>
                <w:sz w:val="24"/>
                <w:szCs w:val="24"/>
                <w:lang w:val="fr-CH" w:eastAsia="fr-CH"/>
              </w:rPr>
              <w:t xml:space="preserve"> technique et dépend des spéculation</w:t>
            </w:r>
            <w:r w:rsidR="00124599">
              <w:rPr>
                <w:rFonts w:ascii="Times New Roman" w:eastAsia="Times New Roman" w:hAnsi="Times New Roman" w:cs="Times New Roman"/>
                <w:sz w:val="24"/>
                <w:szCs w:val="24"/>
                <w:lang w:val="fr-CH" w:eastAsia="fr-CH"/>
              </w:rPr>
              <w:t xml:space="preserve">s </w:t>
            </w:r>
            <w:r>
              <w:rPr>
                <w:rFonts w:ascii="Times New Roman" w:eastAsia="Times New Roman" w:hAnsi="Times New Roman" w:cs="Times New Roman"/>
                <w:sz w:val="24"/>
                <w:szCs w:val="24"/>
                <w:lang w:val="fr-CH" w:eastAsia="fr-CH"/>
              </w:rPr>
              <w:t>et variété</w:t>
            </w:r>
            <w:r w:rsidR="001449CD">
              <w:rPr>
                <w:rFonts w:ascii="Times New Roman" w:eastAsia="Times New Roman" w:hAnsi="Times New Roman" w:cs="Times New Roman"/>
                <w:sz w:val="24"/>
                <w:szCs w:val="24"/>
                <w:lang w:val="fr-CH" w:eastAsia="fr-CH"/>
              </w:rPr>
              <w:t>s</w:t>
            </w:r>
            <w:r>
              <w:rPr>
                <w:rFonts w:ascii="Times New Roman" w:eastAsia="Times New Roman" w:hAnsi="Times New Roman" w:cs="Times New Roman"/>
                <w:sz w:val="24"/>
                <w:szCs w:val="24"/>
                <w:lang w:val="fr-CH" w:eastAsia="fr-CH"/>
              </w:rPr>
              <w:t>. Il est impossible ou très difficile de l’intégrer au questionnaire. Par ailleurs, cette information n’est pas intéressante pour les indicateurs. Par contre, il n’existe pas de question spécifiquement portant sur l’application des pratiques enseignées pendant la formation que réalisent les ADC.</w:t>
            </w:r>
          </w:p>
        </w:tc>
        <w:tc>
          <w:tcPr>
            <w:tcW w:w="5767" w:type="dxa"/>
            <w:vAlign w:val="center"/>
          </w:tcPr>
          <w:p w14:paraId="1B240439" w14:textId="34D9A23E"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Changer la question pour une question sur l’application des pratiques enseignées pendant la formation</w:t>
            </w:r>
          </w:p>
        </w:tc>
      </w:tr>
      <w:tr w:rsidR="00442C79" w:rsidRPr="00081EB1" w14:paraId="7E5E5A44" w14:textId="77777777" w:rsidTr="00BD1B18">
        <w:trPr>
          <w:trHeight w:val="50"/>
          <w:tblCellSpacing w:w="15" w:type="dxa"/>
        </w:trPr>
        <w:tc>
          <w:tcPr>
            <w:tcW w:w="2082" w:type="dxa"/>
            <w:shd w:val="clear" w:color="auto" w:fill="92D050"/>
            <w:vAlign w:val="center"/>
          </w:tcPr>
          <w:p w14:paraId="590E208B" w14:textId="7238A1A5"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326F72">
              <w:rPr>
                <w:rFonts w:ascii="Times New Roman" w:eastAsia="Times New Roman" w:hAnsi="Times New Roman" w:cs="Times New Roman"/>
                <w:b/>
                <w:bCs/>
                <w:sz w:val="24"/>
                <w:szCs w:val="24"/>
                <w:lang w:val="fr-CH" w:eastAsia="fr-CH"/>
              </w:rPr>
              <w:t>ERO</w:t>
            </w:r>
          </w:p>
        </w:tc>
        <w:tc>
          <w:tcPr>
            <w:tcW w:w="7057" w:type="dxa"/>
            <w:shd w:val="clear" w:color="auto" w:fill="92D050"/>
            <w:vAlign w:val="center"/>
          </w:tcPr>
          <w:p w14:paraId="0E0369D6" w14:textId="3318F91D"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c>
          <w:tcPr>
            <w:tcW w:w="5767" w:type="dxa"/>
            <w:shd w:val="clear" w:color="auto" w:fill="92D050"/>
            <w:vAlign w:val="center"/>
          </w:tcPr>
          <w:p w14:paraId="33FFFB74" w14:textId="20889716"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r>
      <w:tr w:rsidR="00442C79" w:rsidRPr="00081EB1" w14:paraId="0D5CAF69" w14:textId="77777777" w:rsidTr="00BD1B18">
        <w:trPr>
          <w:trHeight w:val="573"/>
          <w:tblCellSpacing w:w="15" w:type="dxa"/>
        </w:trPr>
        <w:tc>
          <w:tcPr>
            <w:tcW w:w="2082" w:type="dxa"/>
            <w:vAlign w:val="center"/>
          </w:tcPr>
          <w:p w14:paraId="1F1E9CB7" w14:textId="4DF8607D"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lastRenderedPageBreak/>
              <w:t>Maîtrise des rôle</w:t>
            </w:r>
            <w:r>
              <w:rPr>
                <w:rFonts w:ascii="Times New Roman" w:eastAsia="Times New Roman" w:hAnsi="Times New Roman" w:cs="Times New Roman"/>
                <w:sz w:val="24"/>
                <w:szCs w:val="24"/>
                <w:lang w:val="fr-CH" w:eastAsia="fr-CH"/>
              </w:rPr>
              <w:t>s et fonctions</w:t>
            </w:r>
          </w:p>
        </w:tc>
        <w:tc>
          <w:tcPr>
            <w:tcW w:w="7057" w:type="dxa"/>
            <w:vAlign w:val="center"/>
          </w:tcPr>
          <w:p w14:paraId="746EE5E1" w14:textId="07011092"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 xml:space="preserve">Le poste </w:t>
            </w:r>
            <w:r>
              <w:rPr>
                <w:rFonts w:ascii="Times New Roman" w:eastAsia="Times New Roman" w:hAnsi="Times New Roman" w:cs="Times New Roman"/>
                <w:sz w:val="24"/>
                <w:szCs w:val="24"/>
                <w:lang w:val="fr-CH" w:eastAsia="fr-CH"/>
              </w:rPr>
              <w:t xml:space="preserve">de </w:t>
            </w:r>
            <w:r w:rsidRPr="00081EB1">
              <w:rPr>
                <w:rFonts w:ascii="Times New Roman" w:eastAsia="Times New Roman" w:hAnsi="Times New Roman" w:cs="Times New Roman"/>
                <w:sz w:val="24"/>
                <w:szCs w:val="24"/>
                <w:lang w:val="fr-CH" w:eastAsia="fr-CH"/>
              </w:rPr>
              <w:t xml:space="preserve">vice-président peut ne pas exister </w:t>
            </w:r>
            <w:r>
              <w:rPr>
                <w:rFonts w:ascii="Times New Roman" w:eastAsia="Times New Roman" w:hAnsi="Times New Roman" w:cs="Times New Roman"/>
                <w:sz w:val="24"/>
                <w:szCs w:val="24"/>
                <w:lang w:val="fr-CH" w:eastAsia="fr-CH"/>
              </w:rPr>
              <w:t>dans certaines OP</w:t>
            </w:r>
            <w:r w:rsidR="00EA761A">
              <w:rPr>
                <w:rFonts w:ascii="Times New Roman" w:eastAsia="Times New Roman" w:hAnsi="Times New Roman" w:cs="Times New Roman"/>
                <w:sz w:val="24"/>
                <w:szCs w:val="24"/>
                <w:lang w:val="fr-CH" w:eastAsia="fr-CH"/>
              </w:rPr>
              <w:t xml:space="preserve"> </w:t>
            </w:r>
            <w:r w:rsidRPr="00081EB1">
              <w:rPr>
                <w:rFonts w:ascii="Times New Roman" w:eastAsia="Times New Roman" w:hAnsi="Times New Roman" w:cs="Times New Roman"/>
                <w:sz w:val="24"/>
                <w:szCs w:val="24"/>
                <w:lang w:val="fr-CH" w:eastAsia="fr-CH"/>
              </w:rPr>
              <w:t>alors que la réponse est obligatoire. </w:t>
            </w:r>
          </w:p>
        </w:tc>
        <w:tc>
          <w:tcPr>
            <w:tcW w:w="5767" w:type="dxa"/>
            <w:vAlign w:val="center"/>
          </w:tcPr>
          <w:p w14:paraId="5D75DAED" w14:textId="71248D34"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Ajouter une option "pas de vice-p"</w:t>
            </w:r>
            <w:r>
              <w:rPr>
                <w:rFonts w:ascii="Times New Roman" w:eastAsia="Times New Roman" w:hAnsi="Times New Roman" w:cs="Times New Roman"/>
                <w:sz w:val="24"/>
                <w:szCs w:val="24"/>
                <w:lang w:val="fr-CH" w:eastAsia="fr-CH"/>
              </w:rPr>
              <w:t xml:space="preserve"> dans les réponses à choix</w:t>
            </w:r>
          </w:p>
        </w:tc>
      </w:tr>
      <w:tr w:rsidR="00442C79" w:rsidRPr="00081EB1" w14:paraId="12533FD6" w14:textId="77777777" w:rsidTr="00BD1B18">
        <w:trPr>
          <w:trHeight w:val="573"/>
          <w:tblCellSpacing w:w="15" w:type="dxa"/>
        </w:trPr>
        <w:tc>
          <w:tcPr>
            <w:tcW w:w="2082" w:type="dxa"/>
            <w:vAlign w:val="center"/>
          </w:tcPr>
          <w:p w14:paraId="19C038BA" w14:textId="5948C3FD"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Nouvelles fiches</w:t>
            </w:r>
          </w:p>
        </w:tc>
        <w:tc>
          <w:tcPr>
            <w:tcW w:w="7057" w:type="dxa"/>
            <w:vAlign w:val="center"/>
          </w:tcPr>
          <w:p w14:paraId="7E4D04D1" w14:textId="05FB15AB"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Des nouvelles fiches ont été élaborées en décembre lors d'un</w:t>
            </w:r>
            <w:r>
              <w:rPr>
                <w:rFonts w:ascii="Times New Roman" w:eastAsia="Times New Roman" w:hAnsi="Times New Roman" w:cs="Times New Roman"/>
                <w:sz w:val="24"/>
                <w:szCs w:val="24"/>
                <w:lang w:val="fr-CH" w:eastAsia="fr-CH"/>
              </w:rPr>
              <w:t xml:space="preserve">e </w:t>
            </w:r>
            <w:r w:rsidRPr="00081EB1">
              <w:rPr>
                <w:rFonts w:ascii="Times New Roman" w:eastAsia="Times New Roman" w:hAnsi="Times New Roman" w:cs="Times New Roman"/>
                <w:sz w:val="24"/>
                <w:szCs w:val="24"/>
                <w:lang w:val="fr-CH" w:eastAsia="fr-CH"/>
              </w:rPr>
              <w:t>rencontre à Bamako. Il faudrait voir si ces fiches ne peuvent pas remplacer les anciennes. </w:t>
            </w:r>
          </w:p>
        </w:tc>
        <w:tc>
          <w:tcPr>
            <w:tcW w:w="5767" w:type="dxa"/>
            <w:vAlign w:val="center"/>
          </w:tcPr>
          <w:p w14:paraId="6BBED08A" w14:textId="56FB6D17" w:rsidR="00442C79" w:rsidRPr="00081EB1" w:rsidRDefault="00EA761A"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Remplacer les anciennes fiches ERO par les nouvelles. </w:t>
            </w:r>
          </w:p>
        </w:tc>
      </w:tr>
      <w:tr w:rsidR="00442C79" w:rsidRPr="00326F72" w14:paraId="0184F522" w14:textId="77777777" w:rsidTr="00BD1B18">
        <w:trPr>
          <w:trHeight w:val="308"/>
          <w:tblCellSpacing w:w="15" w:type="dxa"/>
        </w:trPr>
        <w:tc>
          <w:tcPr>
            <w:tcW w:w="2082" w:type="dxa"/>
            <w:shd w:val="clear" w:color="auto" w:fill="92D050"/>
            <w:vAlign w:val="center"/>
          </w:tcPr>
          <w:p w14:paraId="04E1328F" w14:textId="272EC924" w:rsidR="00442C79" w:rsidRPr="00326F72" w:rsidRDefault="00442C79" w:rsidP="00442C79">
            <w:pPr>
              <w:spacing w:after="0" w:line="240" w:lineRule="auto"/>
              <w:rPr>
                <w:rFonts w:ascii="Times New Roman" w:eastAsia="Times New Roman" w:hAnsi="Times New Roman" w:cs="Times New Roman"/>
                <w:b/>
                <w:bCs/>
                <w:sz w:val="24"/>
                <w:szCs w:val="24"/>
                <w:lang w:val="fr-CH" w:eastAsia="fr-CH"/>
              </w:rPr>
            </w:pPr>
            <w:r w:rsidRPr="00326F72">
              <w:rPr>
                <w:rFonts w:ascii="Times New Roman" w:eastAsia="Times New Roman" w:hAnsi="Times New Roman" w:cs="Times New Roman"/>
                <w:b/>
                <w:bCs/>
                <w:sz w:val="24"/>
                <w:szCs w:val="24"/>
                <w:lang w:val="fr-CH" w:eastAsia="fr-CH"/>
              </w:rPr>
              <w:t>Coordination</w:t>
            </w:r>
          </w:p>
        </w:tc>
        <w:tc>
          <w:tcPr>
            <w:tcW w:w="7057" w:type="dxa"/>
            <w:shd w:val="clear" w:color="auto" w:fill="92D050"/>
            <w:vAlign w:val="center"/>
          </w:tcPr>
          <w:p w14:paraId="4E5D5072" w14:textId="77777777" w:rsidR="00442C79" w:rsidRPr="00326F72" w:rsidRDefault="00442C79" w:rsidP="00442C79">
            <w:pPr>
              <w:spacing w:after="0" w:line="240" w:lineRule="auto"/>
              <w:rPr>
                <w:rFonts w:ascii="Times New Roman" w:eastAsia="Times New Roman" w:hAnsi="Times New Roman" w:cs="Times New Roman"/>
                <w:b/>
                <w:bCs/>
                <w:sz w:val="24"/>
                <w:szCs w:val="24"/>
                <w:lang w:val="fr-CH" w:eastAsia="fr-CH"/>
              </w:rPr>
            </w:pPr>
          </w:p>
        </w:tc>
        <w:tc>
          <w:tcPr>
            <w:tcW w:w="5767" w:type="dxa"/>
            <w:shd w:val="clear" w:color="auto" w:fill="92D050"/>
            <w:vAlign w:val="center"/>
          </w:tcPr>
          <w:p w14:paraId="6CE3FD9A" w14:textId="77777777" w:rsidR="00442C79" w:rsidRPr="00326F72" w:rsidRDefault="00442C79" w:rsidP="00442C79">
            <w:pPr>
              <w:spacing w:after="0" w:line="240" w:lineRule="auto"/>
              <w:rPr>
                <w:rFonts w:ascii="Times New Roman" w:eastAsia="Times New Roman" w:hAnsi="Times New Roman" w:cs="Times New Roman"/>
                <w:b/>
                <w:bCs/>
                <w:sz w:val="24"/>
                <w:szCs w:val="24"/>
                <w:lang w:val="fr-CH" w:eastAsia="fr-CH"/>
              </w:rPr>
            </w:pPr>
          </w:p>
        </w:tc>
      </w:tr>
      <w:tr w:rsidR="00442C79" w:rsidRPr="00081EB1" w14:paraId="376E41E5" w14:textId="77777777" w:rsidTr="00BD1B18">
        <w:trPr>
          <w:trHeight w:val="573"/>
          <w:tblCellSpacing w:w="15" w:type="dxa"/>
        </w:trPr>
        <w:tc>
          <w:tcPr>
            <w:tcW w:w="2082" w:type="dxa"/>
            <w:vAlign w:val="center"/>
          </w:tcPr>
          <w:p w14:paraId="081A5B7F" w14:textId="48E72293"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Téléchargement</w:t>
            </w:r>
          </w:p>
        </w:tc>
        <w:tc>
          <w:tcPr>
            <w:tcW w:w="7057" w:type="dxa"/>
            <w:vAlign w:val="center"/>
          </w:tcPr>
          <w:p w14:paraId="7634CFA1" w14:textId="6626399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Problème de c</w:t>
            </w:r>
            <w:r w:rsidRPr="00081EB1">
              <w:rPr>
                <w:rFonts w:ascii="Times New Roman" w:eastAsia="Times New Roman" w:hAnsi="Times New Roman" w:cs="Times New Roman"/>
                <w:sz w:val="24"/>
                <w:szCs w:val="24"/>
                <w:lang w:val="fr-CH" w:eastAsia="fr-CH"/>
              </w:rPr>
              <w:t xml:space="preserve">onnexion </w:t>
            </w:r>
            <w:r>
              <w:rPr>
                <w:rFonts w:ascii="Times New Roman" w:eastAsia="Times New Roman" w:hAnsi="Times New Roman" w:cs="Times New Roman"/>
                <w:sz w:val="24"/>
                <w:szCs w:val="24"/>
                <w:lang w:val="fr-CH" w:eastAsia="fr-CH"/>
              </w:rPr>
              <w:t>pour</w:t>
            </w:r>
            <w:r w:rsidRPr="00081EB1">
              <w:rPr>
                <w:rFonts w:ascii="Times New Roman" w:eastAsia="Times New Roman" w:hAnsi="Times New Roman" w:cs="Times New Roman"/>
                <w:sz w:val="24"/>
                <w:szCs w:val="24"/>
                <w:lang w:val="fr-CH" w:eastAsia="fr-CH"/>
              </w:rPr>
              <w:t xml:space="preserve"> LCIANK </w:t>
            </w:r>
            <w:r>
              <w:rPr>
                <w:rFonts w:ascii="Times New Roman" w:eastAsia="Times New Roman" w:hAnsi="Times New Roman" w:cs="Times New Roman"/>
                <w:sz w:val="24"/>
                <w:szCs w:val="24"/>
                <w:lang w:val="fr-CH" w:eastAsia="fr-CH"/>
              </w:rPr>
              <w:t xml:space="preserve">qui </w:t>
            </w:r>
            <w:r w:rsidRPr="00081EB1">
              <w:rPr>
                <w:rFonts w:ascii="Times New Roman" w:eastAsia="Times New Roman" w:hAnsi="Times New Roman" w:cs="Times New Roman"/>
                <w:sz w:val="24"/>
                <w:szCs w:val="24"/>
                <w:lang w:val="fr-CH" w:eastAsia="fr-CH"/>
              </w:rPr>
              <w:t xml:space="preserve">est obligé de prendre la connexion </w:t>
            </w:r>
            <w:r>
              <w:rPr>
                <w:rFonts w:ascii="Times New Roman" w:eastAsia="Times New Roman" w:hAnsi="Times New Roman" w:cs="Times New Roman"/>
                <w:sz w:val="24"/>
                <w:szCs w:val="24"/>
                <w:lang w:val="fr-CH" w:eastAsia="fr-CH"/>
              </w:rPr>
              <w:t>du</w:t>
            </w:r>
            <w:r w:rsidRPr="00081EB1">
              <w:rPr>
                <w:rFonts w:ascii="Times New Roman" w:eastAsia="Times New Roman" w:hAnsi="Times New Roman" w:cs="Times New Roman"/>
                <w:sz w:val="24"/>
                <w:szCs w:val="24"/>
                <w:lang w:val="fr-CH" w:eastAsia="fr-CH"/>
              </w:rPr>
              <w:t xml:space="preserve"> P2RS </w:t>
            </w:r>
            <w:r>
              <w:rPr>
                <w:rFonts w:ascii="Times New Roman" w:eastAsia="Times New Roman" w:hAnsi="Times New Roman" w:cs="Times New Roman"/>
                <w:sz w:val="24"/>
                <w:szCs w:val="24"/>
                <w:lang w:val="fr-CH" w:eastAsia="fr-CH"/>
              </w:rPr>
              <w:t>ce qui pose des problèmes</w:t>
            </w:r>
            <w:r w:rsidRPr="00081EB1">
              <w:rPr>
                <w:rFonts w:ascii="Times New Roman" w:eastAsia="Times New Roman" w:hAnsi="Times New Roman" w:cs="Times New Roman"/>
                <w:sz w:val="24"/>
                <w:szCs w:val="24"/>
                <w:lang w:val="fr-CH" w:eastAsia="fr-CH"/>
              </w:rPr>
              <w:t>. </w:t>
            </w:r>
          </w:p>
        </w:tc>
        <w:tc>
          <w:tcPr>
            <w:tcW w:w="5767" w:type="dxa"/>
            <w:vAlign w:val="center"/>
          </w:tcPr>
          <w:p w14:paraId="630E520A" w14:textId="7777777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r>
      <w:tr w:rsidR="00442C79" w:rsidRPr="00081EB1" w14:paraId="0A4F46DF" w14:textId="77777777" w:rsidTr="00BD1B18">
        <w:trPr>
          <w:trHeight w:val="573"/>
          <w:tblCellSpacing w:w="15" w:type="dxa"/>
        </w:trPr>
        <w:tc>
          <w:tcPr>
            <w:tcW w:w="2082" w:type="dxa"/>
            <w:vAlign w:val="center"/>
          </w:tcPr>
          <w:p w14:paraId="4B6E17F1" w14:textId="637C4E0A"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Extraction des données</w:t>
            </w:r>
          </w:p>
        </w:tc>
        <w:tc>
          <w:tcPr>
            <w:tcW w:w="7057" w:type="dxa"/>
            <w:vAlign w:val="center"/>
          </w:tcPr>
          <w:p w14:paraId="599961D3" w14:textId="499E68A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Les coordinateurs aimeraient pouvoir disposer d’une option sur la plateforme internet pour s</w:t>
            </w:r>
            <w:r w:rsidRPr="00081EB1">
              <w:rPr>
                <w:rFonts w:ascii="Times New Roman" w:eastAsia="Times New Roman" w:hAnsi="Times New Roman" w:cs="Times New Roman"/>
                <w:sz w:val="24"/>
                <w:szCs w:val="24"/>
                <w:lang w:val="fr-CH" w:eastAsia="fr-CH"/>
              </w:rPr>
              <w:t xml:space="preserve">électionner une période spécifique </w:t>
            </w:r>
            <w:r>
              <w:rPr>
                <w:rFonts w:ascii="Times New Roman" w:eastAsia="Times New Roman" w:hAnsi="Times New Roman" w:cs="Times New Roman"/>
                <w:sz w:val="24"/>
                <w:szCs w:val="24"/>
                <w:lang w:val="fr-CH" w:eastAsia="fr-CH"/>
              </w:rPr>
              <w:t>de donnée à extraire ou d’autres</w:t>
            </w:r>
            <w:r w:rsidRPr="00081EB1">
              <w:rPr>
                <w:rFonts w:ascii="Times New Roman" w:eastAsia="Times New Roman" w:hAnsi="Times New Roman" w:cs="Times New Roman"/>
                <w:sz w:val="24"/>
                <w:szCs w:val="24"/>
                <w:lang w:val="fr-CH" w:eastAsia="fr-CH"/>
              </w:rPr>
              <w:t xml:space="preserve"> extraire </w:t>
            </w:r>
            <w:r>
              <w:rPr>
                <w:rFonts w:ascii="Times New Roman" w:eastAsia="Times New Roman" w:hAnsi="Times New Roman" w:cs="Times New Roman"/>
                <w:sz w:val="24"/>
                <w:szCs w:val="24"/>
                <w:lang w:val="fr-CH" w:eastAsia="fr-CH"/>
              </w:rPr>
              <w:t>pour cibler l’extraction</w:t>
            </w:r>
            <w:r w:rsidRPr="00081EB1">
              <w:rPr>
                <w:rFonts w:ascii="Times New Roman" w:eastAsia="Times New Roman" w:hAnsi="Times New Roman" w:cs="Times New Roman"/>
                <w:sz w:val="24"/>
                <w:szCs w:val="24"/>
                <w:lang w:val="fr-CH" w:eastAsia="fr-CH"/>
              </w:rPr>
              <w:t> </w:t>
            </w:r>
          </w:p>
        </w:tc>
        <w:tc>
          <w:tcPr>
            <w:tcW w:w="5767" w:type="dxa"/>
            <w:vAlign w:val="center"/>
          </w:tcPr>
          <w:p w14:paraId="523A9F71" w14:textId="0297D6EE" w:rsidR="00FF6FC8"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Ce problème peut </w:t>
            </w:r>
            <w:r w:rsidR="00FF6FC8">
              <w:rPr>
                <w:rFonts w:ascii="Times New Roman" w:eastAsia="Times New Roman" w:hAnsi="Times New Roman" w:cs="Times New Roman"/>
                <w:sz w:val="24"/>
                <w:szCs w:val="24"/>
                <w:lang w:val="fr-CH" w:eastAsia="fr-CH"/>
              </w:rPr>
              <w:t>être résolu de trois manière</w:t>
            </w:r>
            <w:r w:rsidR="00124599">
              <w:rPr>
                <w:rFonts w:ascii="Times New Roman" w:eastAsia="Times New Roman" w:hAnsi="Times New Roman" w:cs="Times New Roman"/>
                <w:sz w:val="24"/>
                <w:szCs w:val="24"/>
                <w:lang w:val="fr-CH" w:eastAsia="fr-CH"/>
              </w:rPr>
              <w:t>s </w:t>
            </w:r>
            <w:r w:rsidR="00FF6FC8">
              <w:rPr>
                <w:rFonts w:ascii="Times New Roman" w:eastAsia="Times New Roman" w:hAnsi="Times New Roman" w:cs="Times New Roman"/>
                <w:sz w:val="24"/>
                <w:szCs w:val="24"/>
                <w:lang w:val="fr-CH" w:eastAsia="fr-CH"/>
              </w:rPr>
              <w:t>:</w:t>
            </w:r>
          </w:p>
          <w:p w14:paraId="7A800CC7" w14:textId="4832755C" w:rsidR="00FF6FC8" w:rsidRDefault="00124599" w:rsidP="00FF6FC8">
            <w:pPr>
              <w:pStyle w:val="Paragraphedeliste"/>
              <w:numPr>
                <w:ilvl w:val="0"/>
                <w:numId w:val="48"/>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É</w:t>
            </w:r>
            <w:r w:rsidR="00FF6FC8">
              <w:rPr>
                <w:rFonts w:ascii="Times New Roman" w:eastAsia="Times New Roman" w:hAnsi="Times New Roman" w:cs="Times New Roman"/>
                <w:sz w:val="24"/>
                <w:szCs w:val="24"/>
                <w:lang w:val="fr-CH" w:eastAsia="fr-CH"/>
              </w:rPr>
              <w:t>laboration de masques de saisi qui automatise les calculs (cela nécessitera aussi une formation des coordinateurs dans la mesure où les masques devront être adaptés chaque année) ;</w:t>
            </w:r>
          </w:p>
          <w:p w14:paraId="4BABBDE4" w14:textId="238A694A" w:rsidR="00FF6FC8" w:rsidRDefault="00FF6FC8" w:rsidP="00FF6FC8">
            <w:pPr>
              <w:pStyle w:val="Paragraphedeliste"/>
              <w:numPr>
                <w:ilvl w:val="0"/>
                <w:numId w:val="48"/>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Former les coordinateurs sur </w:t>
            </w:r>
            <w:r w:rsidR="00124599">
              <w:rPr>
                <w:rFonts w:ascii="Times New Roman" w:eastAsia="Times New Roman" w:hAnsi="Times New Roman" w:cs="Times New Roman"/>
                <w:sz w:val="24"/>
                <w:szCs w:val="24"/>
                <w:lang w:val="fr-CH" w:eastAsia="fr-CH"/>
              </w:rPr>
              <w:t>E</w:t>
            </w:r>
            <w:r>
              <w:rPr>
                <w:rFonts w:ascii="Times New Roman" w:eastAsia="Times New Roman" w:hAnsi="Times New Roman" w:cs="Times New Roman"/>
                <w:sz w:val="24"/>
                <w:szCs w:val="24"/>
                <w:lang w:val="fr-CH" w:eastAsia="fr-CH"/>
              </w:rPr>
              <w:t>xcel ;</w:t>
            </w:r>
          </w:p>
          <w:p w14:paraId="27831C6B" w14:textId="187454CE" w:rsidR="00FF6FC8" w:rsidRDefault="00FF6FC8" w:rsidP="00FF6FC8">
            <w:pPr>
              <w:pStyle w:val="Paragraphedeliste"/>
              <w:numPr>
                <w:ilvl w:val="0"/>
                <w:numId w:val="48"/>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Basculer sur ONA pour ajouter des options de traitement</w:t>
            </w:r>
            <w:r w:rsidR="00124599">
              <w:rPr>
                <w:rFonts w:ascii="Times New Roman" w:eastAsia="Times New Roman" w:hAnsi="Times New Roman" w:cs="Times New Roman"/>
                <w:sz w:val="24"/>
                <w:szCs w:val="24"/>
                <w:lang w:val="fr-CH" w:eastAsia="fr-CH"/>
              </w:rPr>
              <w:t xml:space="preserve"> facilitées de la base de données</w:t>
            </w:r>
            <w:r>
              <w:rPr>
                <w:rFonts w:ascii="Times New Roman" w:eastAsia="Times New Roman" w:hAnsi="Times New Roman" w:cs="Times New Roman"/>
                <w:sz w:val="24"/>
                <w:szCs w:val="24"/>
                <w:lang w:val="fr-CH" w:eastAsia="fr-CH"/>
              </w:rPr>
              <w:t xml:space="preserve"> indisponible</w:t>
            </w:r>
            <w:r w:rsidR="00124599">
              <w:rPr>
                <w:rFonts w:ascii="Times New Roman" w:eastAsia="Times New Roman" w:hAnsi="Times New Roman" w:cs="Times New Roman"/>
                <w:sz w:val="24"/>
                <w:szCs w:val="24"/>
                <w:lang w:val="fr-CH" w:eastAsia="fr-CH"/>
              </w:rPr>
              <w:t xml:space="preserve">s </w:t>
            </w:r>
            <w:r>
              <w:rPr>
                <w:rFonts w:ascii="Times New Roman" w:eastAsia="Times New Roman" w:hAnsi="Times New Roman" w:cs="Times New Roman"/>
                <w:sz w:val="24"/>
                <w:szCs w:val="24"/>
                <w:lang w:val="fr-CH" w:eastAsia="fr-CH"/>
              </w:rPr>
              <w:t xml:space="preserve">sur </w:t>
            </w:r>
            <w:proofErr w:type="spellStart"/>
            <w:r>
              <w:rPr>
                <w:rFonts w:ascii="Times New Roman" w:eastAsia="Times New Roman" w:hAnsi="Times New Roman" w:cs="Times New Roman"/>
                <w:sz w:val="24"/>
                <w:szCs w:val="24"/>
                <w:lang w:val="fr-CH" w:eastAsia="fr-CH"/>
              </w:rPr>
              <w:t>Kobo</w:t>
            </w:r>
            <w:proofErr w:type="spellEnd"/>
            <w:r>
              <w:rPr>
                <w:rFonts w:ascii="Times New Roman" w:eastAsia="Times New Roman" w:hAnsi="Times New Roman" w:cs="Times New Roman"/>
                <w:sz w:val="24"/>
                <w:szCs w:val="24"/>
                <w:lang w:val="fr-CH" w:eastAsia="fr-CH"/>
              </w:rPr>
              <w:t> ;</w:t>
            </w:r>
          </w:p>
          <w:p w14:paraId="6C4ABD5B" w14:textId="39FD03DF" w:rsidR="00442C79" w:rsidRPr="00FF6FC8" w:rsidRDefault="00FF6FC8" w:rsidP="00FF6FC8">
            <w:pPr>
              <w:pStyle w:val="Paragraphedeliste"/>
              <w:numPr>
                <w:ilvl w:val="0"/>
                <w:numId w:val="48"/>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Responsabiliser le chargé NTIC de CAEB du traitement de la base de données</w:t>
            </w:r>
            <w:r w:rsidR="00442C79" w:rsidRPr="00FF6FC8">
              <w:rPr>
                <w:rFonts w:ascii="Times New Roman" w:eastAsia="Times New Roman" w:hAnsi="Times New Roman" w:cs="Times New Roman"/>
                <w:sz w:val="24"/>
                <w:szCs w:val="24"/>
                <w:lang w:val="fr-CH" w:eastAsia="fr-CH"/>
              </w:rPr>
              <w:t>.</w:t>
            </w:r>
          </w:p>
        </w:tc>
      </w:tr>
      <w:tr w:rsidR="00442C79" w:rsidRPr="00081EB1" w14:paraId="242531BD" w14:textId="77777777" w:rsidTr="00BD1B18">
        <w:trPr>
          <w:trHeight w:val="573"/>
          <w:tblCellSpacing w:w="15" w:type="dxa"/>
        </w:trPr>
        <w:tc>
          <w:tcPr>
            <w:tcW w:w="2082" w:type="dxa"/>
            <w:vAlign w:val="center"/>
          </w:tcPr>
          <w:p w14:paraId="0EC38EAD" w14:textId="21024F30"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Calendrier de collecte</w:t>
            </w:r>
          </w:p>
        </w:tc>
        <w:tc>
          <w:tcPr>
            <w:tcW w:w="7057" w:type="dxa"/>
            <w:vAlign w:val="center"/>
          </w:tcPr>
          <w:p w14:paraId="7F454BD3" w14:textId="70A496DD"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En fin d'année, il faut effectuer les deux collectes en même temps : annuel (bilan des activités de production) et trimestrielle (ERO). Les deux questionnaires sont différents. </w:t>
            </w:r>
          </w:p>
        </w:tc>
        <w:tc>
          <w:tcPr>
            <w:tcW w:w="5767" w:type="dxa"/>
            <w:vAlign w:val="center"/>
          </w:tcPr>
          <w:p w14:paraId="0E01DBDA" w14:textId="35B8CCCB" w:rsidR="00442C79" w:rsidRDefault="00124599" w:rsidP="00442C79">
            <w:pPr>
              <w:pStyle w:val="Paragraphedeliste"/>
              <w:numPr>
                <w:ilvl w:val="0"/>
                <w:numId w:val="35"/>
              </w:num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É</w:t>
            </w:r>
            <w:r w:rsidR="00442C79">
              <w:rPr>
                <w:rFonts w:ascii="Times New Roman" w:eastAsia="Times New Roman" w:hAnsi="Times New Roman" w:cs="Times New Roman"/>
                <w:sz w:val="24"/>
                <w:szCs w:val="24"/>
                <w:lang w:val="fr-CH" w:eastAsia="fr-CH"/>
              </w:rPr>
              <w:t>laborer un nouveau calendrier de collecte avec les coordinateurs ;</w:t>
            </w:r>
          </w:p>
          <w:p w14:paraId="207ADAB6" w14:textId="1298E124" w:rsidR="00442C79" w:rsidRPr="00CC3E92" w:rsidRDefault="00442C79" w:rsidP="00442C79">
            <w:pPr>
              <w:pStyle w:val="Paragraphedeliste"/>
              <w:numPr>
                <w:ilvl w:val="0"/>
                <w:numId w:val="35"/>
              </w:numPr>
              <w:spacing w:after="0" w:line="240" w:lineRule="auto"/>
              <w:rPr>
                <w:rFonts w:ascii="Times New Roman" w:eastAsia="Times New Roman" w:hAnsi="Times New Roman" w:cs="Times New Roman"/>
                <w:sz w:val="24"/>
                <w:szCs w:val="24"/>
                <w:lang w:val="fr-CH" w:eastAsia="fr-CH"/>
              </w:rPr>
            </w:pPr>
            <w:r w:rsidRPr="00CC3E92">
              <w:rPr>
                <w:rFonts w:ascii="Times New Roman" w:eastAsia="Times New Roman" w:hAnsi="Times New Roman" w:cs="Times New Roman"/>
                <w:sz w:val="24"/>
                <w:szCs w:val="24"/>
                <w:lang w:val="fr-CH" w:eastAsia="fr-CH"/>
              </w:rPr>
              <w:t>Il faudrait un peu de décalage entre les deux collectes pour alléger la charge de travail. Une autre option serait d'intégrer la fiche ERO dans la collecte annuelle. </w:t>
            </w:r>
          </w:p>
        </w:tc>
      </w:tr>
      <w:tr w:rsidR="00442C79" w:rsidRPr="00081EB1" w14:paraId="152D1B30" w14:textId="77777777" w:rsidTr="00BD1B18">
        <w:trPr>
          <w:trHeight w:val="392"/>
          <w:tblCellSpacing w:w="15" w:type="dxa"/>
        </w:trPr>
        <w:tc>
          <w:tcPr>
            <w:tcW w:w="2082" w:type="dxa"/>
            <w:shd w:val="clear" w:color="auto" w:fill="92D050"/>
            <w:vAlign w:val="center"/>
          </w:tcPr>
          <w:p w14:paraId="6BE09D67" w14:textId="5661191E"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326F72">
              <w:rPr>
                <w:rFonts w:ascii="Times New Roman" w:eastAsia="Times New Roman" w:hAnsi="Times New Roman" w:cs="Times New Roman"/>
                <w:b/>
                <w:bCs/>
                <w:sz w:val="24"/>
                <w:szCs w:val="24"/>
                <w:lang w:val="fr-CH" w:eastAsia="fr-CH"/>
              </w:rPr>
              <w:t>Divers</w:t>
            </w:r>
          </w:p>
        </w:tc>
        <w:tc>
          <w:tcPr>
            <w:tcW w:w="7057" w:type="dxa"/>
            <w:shd w:val="clear" w:color="auto" w:fill="92D050"/>
            <w:vAlign w:val="center"/>
          </w:tcPr>
          <w:p w14:paraId="23036D29" w14:textId="664650A5"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c>
          <w:tcPr>
            <w:tcW w:w="5767" w:type="dxa"/>
            <w:shd w:val="clear" w:color="auto" w:fill="92D050"/>
            <w:vAlign w:val="center"/>
          </w:tcPr>
          <w:p w14:paraId="557F715F" w14:textId="5830E176"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p>
        </w:tc>
      </w:tr>
      <w:tr w:rsidR="00442C79" w:rsidRPr="00081EB1" w14:paraId="27178A75" w14:textId="77777777" w:rsidTr="00BD1B18">
        <w:trPr>
          <w:trHeight w:val="1105"/>
          <w:tblCellSpacing w:w="15" w:type="dxa"/>
        </w:trPr>
        <w:tc>
          <w:tcPr>
            <w:tcW w:w="2082" w:type="dxa"/>
            <w:vAlign w:val="center"/>
          </w:tcPr>
          <w:p w14:paraId="2D3D892B" w14:textId="1ED0E006"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 xml:space="preserve">Pas de </w:t>
            </w:r>
            <w:r w:rsidR="00B32ED4" w:rsidRPr="00081EB1">
              <w:rPr>
                <w:rFonts w:ascii="Times New Roman" w:eastAsia="Times New Roman" w:hAnsi="Times New Roman" w:cs="Times New Roman"/>
                <w:sz w:val="24"/>
                <w:szCs w:val="24"/>
                <w:lang w:val="fr-CH" w:eastAsia="fr-CH"/>
              </w:rPr>
              <w:t>smartphone</w:t>
            </w:r>
          </w:p>
        </w:tc>
        <w:tc>
          <w:tcPr>
            <w:tcW w:w="7057" w:type="dxa"/>
            <w:vAlign w:val="center"/>
          </w:tcPr>
          <w:p w14:paraId="2CC3F484" w14:textId="0D3B423F"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Pas de smartphone pour les enquêteurs</w:t>
            </w:r>
            <w:r>
              <w:rPr>
                <w:rFonts w:ascii="Times New Roman" w:eastAsia="Times New Roman" w:hAnsi="Times New Roman" w:cs="Times New Roman"/>
                <w:sz w:val="24"/>
                <w:szCs w:val="24"/>
                <w:lang w:val="fr-CH" w:eastAsia="fr-CH"/>
              </w:rPr>
              <w:t xml:space="preserve"> DGD</w:t>
            </w:r>
            <w:r w:rsidRPr="00081EB1">
              <w:rPr>
                <w:rFonts w:ascii="Times New Roman" w:eastAsia="Times New Roman" w:hAnsi="Times New Roman" w:cs="Times New Roman"/>
                <w:sz w:val="24"/>
                <w:szCs w:val="24"/>
                <w:lang w:val="fr-CH" w:eastAsia="fr-CH"/>
              </w:rPr>
              <w:t xml:space="preserve">. </w:t>
            </w:r>
            <w:r w:rsidR="00376BCC" w:rsidRPr="00081EB1">
              <w:rPr>
                <w:rFonts w:ascii="Times New Roman" w:eastAsia="Times New Roman" w:hAnsi="Times New Roman" w:cs="Times New Roman"/>
                <w:sz w:val="24"/>
                <w:szCs w:val="24"/>
                <w:lang w:val="fr-CH" w:eastAsia="fr-CH"/>
              </w:rPr>
              <w:t>Certains enquêteurs ont été obligé</w:t>
            </w:r>
            <w:r w:rsidR="00376BCC">
              <w:rPr>
                <w:rFonts w:ascii="Times New Roman" w:eastAsia="Times New Roman" w:hAnsi="Times New Roman" w:cs="Times New Roman"/>
                <w:sz w:val="24"/>
                <w:szCs w:val="24"/>
                <w:lang w:val="fr-CH" w:eastAsia="fr-CH"/>
              </w:rPr>
              <w:t xml:space="preserve">s </w:t>
            </w:r>
            <w:r w:rsidR="00376BCC" w:rsidRPr="00081EB1">
              <w:rPr>
                <w:rFonts w:ascii="Times New Roman" w:eastAsia="Times New Roman" w:hAnsi="Times New Roman" w:cs="Times New Roman"/>
                <w:sz w:val="24"/>
                <w:szCs w:val="24"/>
                <w:lang w:val="fr-CH" w:eastAsia="fr-CH"/>
              </w:rPr>
              <w:t xml:space="preserve">d'en acheter </w:t>
            </w:r>
            <w:proofErr w:type="gramStart"/>
            <w:r w:rsidR="00376BCC" w:rsidRPr="00081EB1">
              <w:rPr>
                <w:rFonts w:ascii="Times New Roman" w:eastAsia="Times New Roman" w:hAnsi="Times New Roman" w:cs="Times New Roman"/>
                <w:sz w:val="24"/>
                <w:szCs w:val="24"/>
                <w:lang w:val="fr-CH" w:eastAsia="fr-CH"/>
              </w:rPr>
              <w:t>des neuf</w:t>
            </w:r>
            <w:proofErr w:type="gramEnd"/>
            <w:r w:rsidR="00376BCC">
              <w:rPr>
                <w:rFonts w:ascii="Times New Roman" w:eastAsia="Times New Roman" w:hAnsi="Times New Roman" w:cs="Times New Roman"/>
                <w:sz w:val="24"/>
                <w:szCs w:val="24"/>
                <w:lang w:val="fr-CH" w:eastAsia="fr-CH"/>
              </w:rPr>
              <w:t xml:space="preserve">. </w:t>
            </w:r>
            <w:r w:rsidR="0012497C">
              <w:rPr>
                <w:rFonts w:ascii="Times New Roman" w:eastAsia="Times New Roman" w:hAnsi="Times New Roman" w:cs="Times New Roman"/>
                <w:sz w:val="24"/>
                <w:szCs w:val="24"/>
                <w:lang w:val="fr-CH" w:eastAsia="fr-CH"/>
              </w:rPr>
              <w:t>Ensuite, l</w:t>
            </w:r>
            <w:r w:rsidRPr="00081EB1">
              <w:rPr>
                <w:rFonts w:ascii="Times New Roman" w:eastAsia="Times New Roman" w:hAnsi="Times New Roman" w:cs="Times New Roman"/>
                <w:sz w:val="24"/>
                <w:szCs w:val="24"/>
                <w:lang w:val="fr-CH" w:eastAsia="fr-CH"/>
              </w:rPr>
              <w:t>es téléphones personnels sont rendu</w:t>
            </w:r>
            <w:r>
              <w:rPr>
                <w:rFonts w:ascii="Times New Roman" w:eastAsia="Times New Roman" w:hAnsi="Times New Roman" w:cs="Times New Roman"/>
                <w:sz w:val="24"/>
                <w:szCs w:val="24"/>
                <w:lang w:val="fr-CH" w:eastAsia="fr-CH"/>
              </w:rPr>
              <w:t>s</w:t>
            </w:r>
            <w:r w:rsidRPr="00081EB1">
              <w:rPr>
                <w:rFonts w:ascii="Times New Roman" w:eastAsia="Times New Roman" w:hAnsi="Times New Roman" w:cs="Times New Roman"/>
                <w:sz w:val="24"/>
                <w:szCs w:val="24"/>
                <w:lang w:val="fr-CH" w:eastAsia="fr-CH"/>
              </w:rPr>
              <w:t xml:space="preserve"> plein</w:t>
            </w:r>
            <w:r>
              <w:rPr>
                <w:rFonts w:ascii="Times New Roman" w:eastAsia="Times New Roman" w:hAnsi="Times New Roman" w:cs="Times New Roman"/>
                <w:sz w:val="24"/>
                <w:szCs w:val="24"/>
                <w:lang w:val="fr-CH" w:eastAsia="fr-CH"/>
              </w:rPr>
              <w:t xml:space="preserve">s </w:t>
            </w:r>
            <w:r w:rsidRPr="00081EB1">
              <w:rPr>
                <w:rFonts w:ascii="Times New Roman" w:eastAsia="Times New Roman" w:hAnsi="Times New Roman" w:cs="Times New Roman"/>
                <w:sz w:val="24"/>
                <w:szCs w:val="24"/>
                <w:lang w:val="fr-CH" w:eastAsia="fr-CH"/>
              </w:rPr>
              <w:t>par les données</w:t>
            </w:r>
            <w:r>
              <w:rPr>
                <w:rFonts w:ascii="Times New Roman" w:eastAsia="Times New Roman" w:hAnsi="Times New Roman" w:cs="Times New Roman"/>
                <w:sz w:val="24"/>
                <w:szCs w:val="24"/>
                <w:lang w:val="fr-CH" w:eastAsia="fr-CH"/>
              </w:rPr>
              <w:t xml:space="preserve"> des enquêtes</w:t>
            </w:r>
            <w:r w:rsidRPr="00081EB1">
              <w:rPr>
                <w:rFonts w:ascii="Times New Roman" w:eastAsia="Times New Roman" w:hAnsi="Times New Roman" w:cs="Times New Roman"/>
                <w:sz w:val="24"/>
                <w:szCs w:val="24"/>
                <w:lang w:val="fr-CH" w:eastAsia="fr-CH"/>
              </w:rPr>
              <w:t xml:space="preserve">. Les </w:t>
            </w:r>
            <w:r w:rsidR="009C5ABD">
              <w:rPr>
                <w:rFonts w:ascii="Times New Roman" w:eastAsia="Times New Roman" w:hAnsi="Times New Roman" w:cs="Times New Roman"/>
                <w:sz w:val="24"/>
                <w:szCs w:val="24"/>
                <w:lang w:val="fr-CH" w:eastAsia="fr-CH"/>
              </w:rPr>
              <w:t>ADC</w:t>
            </w:r>
            <w:r w:rsidRPr="00081EB1">
              <w:rPr>
                <w:rFonts w:ascii="Times New Roman" w:eastAsia="Times New Roman" w:hAnsi="Times New Roman" w:cs="Times New Roman"/>
                <w:sz w:val="24"/>
                <w:szCs w:val="24"/>
                <w:lang w:val="fr-CH" w:eastAsia="fr-CH"/>
              </w:rPr>
              <w:t xml:space="preserve"> voient une concurrence entre leur utilisation personnelle et professionnelle</w:t>
            </w:r>
            <w:r w:rsidR="00E91E9F">
              <w:rPr>
                <w:rFonts w:ascii="Times New Roman" w:eastAsia="Times New Roman" w:hAnsi="Times New Roman" w:cs="Times New Roman"/>
                <w:sz w:val="24"/>
                <w:szCs w:val="24"/>
                <w:lang w:val="fr-CH" w:eastAsia="fr-CH"/>
              </w:rPr>
              <w:t xml:space="preserve">. </w:t>
            </w:r>
            <w:r w:rsidR="00124599">
              <w:rPr>
                <w:rFonts w:ascii="Times New Roman" w:eastAsia="Times New Roman" w:hAnsi="Times New Roman" w:cs="Times New Roman"/>
                <w:sz w:val="24"/>
                <w:szCs w:val="24"/>
                <w:lang w:val="fr-CH" w:eastAsia="fr-CH"/>
              </w:rPr>
              <w:t xml:space="preserve">Étant </w:t>
            </w:r>
            <w:r w:rsidR="00124599">
              <w:rPr>
                <w:rFonts w:ascii="Times New Roman" w:eastAsia="Times New Roman" w:hAnsi="Times New Roman" w:cs="Times New Roman"/>
                <w:sz w:val="24"/>
                <w:szCs w:val="24"/>
                <w:lang w:val="fr-CH" w:eastAsia="fr-CH"/>
              </w:rPr>
              <w:lastRenderedPageBreak/>
              <w:t>donné</w:t>
            </w:r>
            <w:r w:rsidR="00E91E9F">
              <w:rPr>
                <w:rFonts w:ascii="Times New Roman" w:eastAsia="Times New Roman" w:hAnsi="Times New Roman" w:cs="Times New Roman"/>
                <w:sz w:val="24"/>
                <w:szCs w:val="24"/>
                <w:lang w:val="fr-CH" w:eastAsia="fr-CH"/>
              </w:rPr>
              <w:t xml:space="preserve"> qu’ils les ont </w:t>
            </w:r>
            <w:r w:rsidR="00157359">
              <w:rPr>
                <w:rFonts w:ascii="Times New Roman" w:eastAsia="Times New Roman" w:hAnsi="Times New Roman" w:cs="Times New Roman"/>
                <w:sz w:val="24"/>
                <w:szCs w:val="24"/>
                <w:lang w:val="fr-CH" w:eastAsia="fr-CH"/>
              </w:rPr>
              <w:t>achetés</w:t>
            </w:r>
            <w:r w:rsidR="00E91E9F">
              <w:rPr>
                <w:rFonts w:ascii="Times New Roman" w:eastAsia="Times New Roman" w:hAnsi="Times New Roman" w:cs="Times New Roman"/>
                <w:sz w:val="24"/>
                <w:szCs w:val="24"/>
                <w:lang w:val="fr-CH" w:eastAsia="fr-CH"/>
              </w:rPr>
              <w:t xml:space="preserve"> à leurs propres frais,</w:t>
            </w:r>
            <w:r w:rsidR="001C2717">
              <w:rPr>
                <w:rFonts w:ascii="Times New Roman" w:eastAsia="Times New Roman" w:hAnsi="Times New Roman" w:cs="Times New Roman"/>
                <w:sz w:val="24"/>
                <w:szCs w:val="24"/>
                <w:lang w:val="fr-CH" w:eastAsia="fr-CH"/>
              </w:rPr>
              <w:t xml:space="preserve"> ils considèrent que ce n’est pas normal qu</w:t>
            </w:r>
            <w:r w:rsidR="004D29BF">
              <w:rPr>
                <w:rFonts w:ascii="Times New Roman" w:eastAsia="Times New Roman" w:hAnsi="Times New Roman" w:cs="Times New Roman"/>
                <w:sz w:val="24"/>
                <w:szCs w:val="24"/>
                <w:lang w:val="fr-CH" w:eastAsia="fr-CH"/>
              </w:rPr>
              <w:t>’on leur demande de prioriser un usage professionnel</w:t>
            </w:r>
            <w:r w:rsidR="007D2FB9">
              <w:rPr>
                <w:rFonts w:ascii="Times New Roman" w:eastAsia="Times New Roman" w:hAnsi="Times New Roman" w:cs="Times New Roman"/>
                <w:sz w:val="24"/>
                <w:szCs w:val="24"/>
                <w:lang w:val="fr-CH" w:eastAsia="fr-CH"/>
              </w:rPr>
              <w:t xml:space="preserve"> et de supprimer leur</w:t>
            </w:r>
            <w:r w:rsidR="00124599">
              <w:rPr>
                <w:rFonts w:ascii="Times New Roman" w:eastAsia="Times New Roman" w:hAnsi="Times New Roman" w:cs="Times New Roman"/>
                <w:sz w:val="24"/>
                <w:szCs w:val="24"/>
                <w:lang w:val="fr-CH" w:eastAsia="fr-CH"/>
              </w:rPr>
              <w:t xml:space="preserve">s </w:t>
            </w:r>
            <w:r w:rsidR="007D2FB9">
              <w:rPr>
                <w:rFonts w:ascii="Times New Roman" w:eastAsia="Times New Roman" w:hAnsi="Times New Roman" w:cs="Times New Roman"/>
                <w:sz w:val="24"/>
                <w:szCs w:val="24"/>
                <w:lang w:val="fr-CH" w:eastAsia="fr-CH"/>
              </w:rPr>
              <w:t>donn</w:t>
            </w:r>
            <w:r w:rsidR="00124599">
              <w:rPr>
                <w:rFonts w:ascii="Times New Roman" w:eastAsia="Times New Roman" w:hAnsi="Times New Roman" w:cs="Times New Roman"/>
                <w:sz w:val="24"/>
                <w:szCs w:val="24"/>
                <w:lang w:val="fr-CH" w:eastAsia="fr-CH"/>
              </w:rPr>
              <w:t xml:space="preserve">ées </w:t>
            </w:r>
            <w:r w:rsidR="007D2FB9">
              <w:rPr>
                <w:rFonts w:ascii="Times New Roman" w:eastAsia="Times New Roman" w:hAnsi="Times New Roman" w:cs="Times New Roman"/>
                <w:sz w:val="24"/>
                <w:szCs w:val="24"/>
                <w:lang w:val="fr-CH" w:eastAsia="fr-CH"/>
              </w:rPr>
              <w:t>personnelles</w:t>
            </w:r>
            <w:r w:rsidRPr="00081EB1">
              <w:rPr>
                <w:rFonts w:ascii="Times New Roman" w:eastAsia="Times New Roman" w:hAnsi="Times New Roman" w:cs="Times New Roman"/>
                <w:sz w:val="24"/>
                <w:szCs w:val="24"/>
                <w:lang w:val="fr-CH" w:eastAsia="fr-CH"/>
              </w:rPr>
              <w:t xml:space="preserve">. </w:t>
            </w:r>
            <w:r>
              <w:rPr>
                <w:rFonts w:ascii="Times New Roman" w:eastAsia="Times New Roman" w:hAnsi="Times New Roman" w:cs="Times New Roman"/>
                <w:sz w:val="24"/>
                <w:szCs w:val="24"/>
                <w:lang w:val="fr-CH" w:eastAsia="fr-CH"/>
              </w:rPr>
              <w:t xml:space="preserve">Il </w:t>
            </w:r>
            <w:r w:rsidR="00376BCC">
              <w:rPr>
                <w:rFonts w:ascii="Times New Roman" w:eastAsia="Times New Roman" w:hAnsi="Times New Roman" w:cs="Times New Roman"/>
                <w:sz w:val="24"/>
                <w:szCs w:val="24"/>
                <w:lang w:val="fr-CH" w:eastAsia="fr-CH"/>
              </w:rPr>
              <w:t xml:space="preserve">leur </w:t>
            </w:r>
            <w:r>
              <w:rPr>
                <w:rFonts w:ascii="Times New Roman" w:eastAsia="Times New Roman" w:hAnsi="Times New Roman" w:cs="Times New Roman"/>
                <w:sz w:val="24"/>
                <w:szCs w:val="24"/>
                <w:lang w:val="fr-CH" w:eastAsia="fr-CH"/>
              </w:rPr>
              <w:t>parait absurde que le budget ne prévoie pas le matériel des enquêtes</w:t>
            </w:r>
            <w:r w:rsidR="00DA500A">
              <w:rPr>
                <w:rFonts w:ascii="Times New Roman" w:eastAsia="Times New Roman" w:hAnsi="Times New Roman" w:cs="Times New Roman"/>
                <w:sz w:val="24"/>
                <w:szCs w:val="24"/>
                <w:lang w:val="fr-CH" w:eastAsia="fr-CH"/>
              </w:rPr>
              <w:t xml:space="preserve"> dans la mise en place de ce système de suivi digitalisé</w:t>
            </w:r>
            <w:r>
              <w:rPr>
                <w:rFonts w:ascii="Times New Roman" w:eastAsia="Times New Roman" w:hAnsi="Times New Roman" w:cs="Times New Roman"/>
                <w:sz w:val="24"/>
                <w:szCs w:val="24"/>
                <w:lang w:val="fr-CH" w:eastAsia="fr-CH"/>
              </w:rPr>
              <w:t xml:space="preserve">. </w:t>
            </w:r>
          </w:p>
        </w:tc>
        <w:tc>
          <w:tcPr>
            <w:tcW w:w="5767" w:type="dxa"/>
            <w:vAlign w:val="center"/>
          </w:tcPr>
          <w:p w14:paraId="74882C47" w14:textId="2437107B"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lastRenderedPageBreak/>
              <w:t>Les possibilités de financement de téléphone doivent être explorées</w:t>
            </w:r>
          </w:p>
        </w:tc>
      </w:tr>
      <w:tr w:rsidR="00442C79" w:rsidRPr="00081EB1" w14:paraId="2BC02A78" w14:textId="77777777" w:rsidTr="00BD1B18">
        <w:trPr>
          <w:trHeight w:val="552"/>
          <w:tblCellSpacing w:w="15" w:type="dxa"/>
        </w:trPr>
        <w:tc>
          <w:tcPr>
            <w:tcW w:w="2082" w:type="dxa"/>
            <w:vAlign w:val="center"/>
            <w:hideMark/>
          </w:tcPr>
          <w:p w14:paraId="7789AA74" w14:textId="7777777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Envois automatiques</w:t>
            </w:r>
          </w:p>
        </w:tc>
        <w:tc>
          <w:tcPr>
            <w:tcW w:w="7057" w:type="dxa"/>
            <w:vAlign w:val="center"/>
            <w:hideMark/>
          </w:tcPr>
          <w:p w14:paraId="775D1641" w14:textId="6949754C"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Il semble plus judicieux </w:t>
            </w:r>
            <w:r w:rsidRPr="00081EB1">
              <w:rPr>
                <w:rFonts w:ascii="Times New Roman" w:eastAsia="Times New Roman" w:hAnsi="Times New Roman" w:cs="Times New Roman"/>
                <w:sz w:val="24"/>
                <w:szCs w:val="24"/>
                <w:lang w:val="fr-CH" w:eastAsia="fr-CH"/>
              </w:rPr>
              <w:t>de ne pas rendre les envois automatiques vu que cela crée des situations problématiques</w:t>
            </w:r>
            <w:r>
              <w:rPr>
                <w:rFonts w:ascii="Times New Roman" w:eastAsia="Times New Roman" w:hAnsi="Times New Roman" w:cs="Times New Roman"/>
                <w:sz w:val="24"/>
                <w:szCs w:val="24"/>
                <w:lang w:val="fr-CH" w:eastAsia="fr-CH"/>
              </w:rPr>
              <w:t xml:space="preserve"> avec l’envoi de questionnaires non finalisé</w:t>
            </w:r>
            <w:r w:rsidRPr="00081EB1">
              <w:rPr>
                <w:rFonts w:ascii="Times New Roman" w:eastAsia="Times New Roman" w:hAnsi="Times New Roman" w:cs="Times New Roman"/>
                <w:sz w:val="24"/>
                <w:szCs w:val="24"/>
                <w:lang w:val="fr-CH" w:eastAsia="fr-CH"/>
              </w:rPr>
              <w:t>. </w:t>
            </w:r>
          </w:p>
        </w:tc>
        <w:tc>
          <w:tcPr>
            <w:tcW w:w="5767" w:type="dxa"/>
            <w:vAlign w:val="center"/>
            <w:hideMark/>
          </w:tcPr>
          <w:p w14:paraId="492BAE07" w14:textId="689B6900" w:rsidR="00442C79" w:rsidRPr="00E06F70" w:rsidRDefault="00442C79" w:rsidP="00442C79">
            <w:pPr>
              <w:spacing w:after="0" w:line="240" w:lineRule="auto"/>
              <w:rPr>
                <w:rFonts w:ascii="Times New Roman" w:eastAsia="Times New Roman" w:hAnsi="Times New Roman" w:cs="Times New Roman"/>
                <w:sz w:val="24"/>
                <w:szCs w:val="24"/>
                <w:lang w:val="fr-CH" w:eastAsia="fr-CH"/>
              </w:rPr>
            </w:pPr>
            <w:r w:rsidRPr="00E06F70">
              <w:rPr>
                <w:rFonts w:ascii="Times New Roman" w:eastAsia="Times New Roman" w:hAnsi="Times New Roman" w:cs="Times New Roman"/>
                <w:sz w:val="24"/>
                <w:szCs w:val="24"/>
                <w:lang w:val="fr-CH" w:eastAsia="fr-CH"/>
              </w:rPr>
              <w:t>La modification de l’option d’envoi automatique sera montrée à la formation demain</w:t>
            </w:r>
            <w:r w:rsidR="00FF6FC8">
              <w:rPr>
                <w:rFonts w:ascii="Times New Roman" w:eastAsia="Times New Roman" w:hAnsi="Times New Roman" w:cs="Times New Roman"/>
                <w:sz w:val="24"/>
                <w:szCs w:val="24"/>
                <w:lang w:val="fr-CH" w:eastAsia="fr-CH"/>
              </w:rPr>
              <w:t xml:space="preserve">. </w:t>
            </w:r>
          </w:p>
        </w:tc>
      </w:tr>
      <w:tr w:rsidR="00442C79" w:rsidRPr="00081EB1" w14:paraId="3BFD7CBB" w14:textId="77777777" w:rsidTr="00BD1B18">
        <w:trPr>
          <w:trHeight w:val="1901"/>
          <w:tblCellSpacing w:w="15" w:type="dxa"/>
        </w:trPr>
        <w:tc>
          <w:tcPr>
            <w:tcW w:w="2082" w:type="dxa"/>
            <w:vAlign w:val="center"/>
            <w:hideMark/>
          </w:tcPr>
          <w:p w14:paraId="1772F344" w14:textId="77777777"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Connexion</w:t>
            </w:r>
          </w:p>
        </w:tc>
        <w:tc>
          <w:tcPr>
            <w:tcW w:w="7057" w:type="dxa"/>
            <w:vAlign w:val="center"/>
            <w:hideMark/>
          </w:tcPr>
          <w:p w14:paraId="2FEB3FA3" w14:textId="4A036A5E" w:rsidR="00442C79" w:rsidRPr="00081EB1" w:rsidRDefault="00442C79" w:rsidP="00442C79">
            <w:p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Dans beaucoup de zones, le</w:t>
            </w:r>
            <w:r>
              <w:rPr>
                <w:rFonts w:ascii="Times New Roman" w:eastAsia="Times New Roman" w:hAnsi="Times New Roman" w:cs="Times New Roman"/>
                <w:sz w:val="24"/>
                <w:szCs w:val="24"/>
                <w:lang w:val="fr-CH" w:eastAsia="fr-CH"/>
              </w:rPr>
              <w:t>s problèmes de</w:t>
            </w:r>
            <w:r w:rsidRPr="00081EB1">
              <w:rPr>
                <w:rFonts w:ascii="Times New Roman" w:eastAsia="Times New Roman" w:hAnsi="Times New Roman" w:cs="Times New Roman"/>
                <w:sz w:val="24"/>
                <w:szCs w:val="24"/>
                <w:lang w:val="fr-CH" w:eastAsia="fr-CH"/>
              </w:rPr>
              <w:t xml:space="preserve"> réseau cré</w:t>
            </w:r>
            <w:r>
              <w:rPr>
                <w:rFonts w:ascii="Times New Roman" w:eastAsia="Times New Roman" w:hAnsi="Times New Roman" w:cs="Times New Roman"/>
                <w:sz w:val="24"/>
                <w:szCs w:val="24"/>
                <w:lang w:val="fr-CH" w:eastAsia="fr-CH"/>
              </w:rPr>
              <w:t>ent</w:t>
            </w:r>
            <w:r w:rsidRPr="00081EB1">
              <w:rPr>
                <w:rFonts w:ascii="Times New Roman" w:eastAsia="Times New Roman" w:hAnsi="Times New Roman" w:cs="Times New Roman"/>
                <w:sz w:val="24"/>
                <w:szCs w:val="24"/>
                <w:lang w:val="fr-CH" w:eastAsia="fr-CH"/>
              </w:rPr>
              <w:t xml:space="preserve"> des retards dans l'envoi des données. </w:t>
            </w:r>
            <w:r>
              <w:rPr>
                <w:rFonts w:ascii="Times New Roman" w:eastAsia="Times New Roman" w:hAnsi="Times New Roman" w:cs="Times New Roman"/>
                <w:sz w:val="24"/>
                <w:szCs w:val="24"/>
                <w:lang w:val="fr-CH" w:eastAsia="fr-CH"/>
              </w:rPr>
              <w:t>Dans les zones 2G</w:t>
            </w:r>
            <w:r w:rsidR="00124599">
              <w:rPr>
                <w:rFonts w:ascii="Times New Roman" w:eastAsia="Times New Roman" w:hAnsi="Times New Roman" w:cs="Times New Roman"/>
                <w:sz w:val="24"/>
                <w:szCs w:val="24"/>
                <w:lang w:val="fr-CH" w:eastAsia="fr-CH"/>
              </w:rPr>
              <w:t xml:space="preserve">, </w:t>
            </w:r>
            <w:r>
              <w:rPr>
                <w:rFonts w:ascii="Times New Roman" w:eastAsia="Times New Roman" w:hAnsi="Times New Roman" w:cs="Times New Roman"/>
                <w:sz w:val="24"/>
                <w:szCs w:val="24"/>
                <w:lang w:val="fr-CH" w:eastAsia="fr-CH"/>
              </w:rPr>
              <w:t>l’envoi peut être très lent</w:t>
            </w:r>
            <w:r w:rsidR="00124599">
              <w:rPr>
                <w:rFonts w:ascii="Times New Roman" w:eastAsia="Times New Roman" w:hAnsi="Times New Roman" w:cs="Times New Roman"/>
                <w:sz w:val="24"/>
                <w:szCs w:val="24"/>
                <w:lang w:val="fr-CH" w:eastAsia="fr-CH"/>
              </w:rPr>
              <w:t xml:space="preserve">, </w:t>
            </w:r>
            <w:r w:rsidR="00157359">
              <w:rPr>
                <w:rFonts w:ascii="Times New Roman" w:eastAsia="Times New Roman" w:hAnsi="Times New Roman" w:cs="Times New Roman"/>
                <w:sz w:val="24"/>
                <w:szCs w:val="24"/>
                <w:lang w:val="fr-CH" w:eastAsia="fr-CH"/>
              </w:rPr>
              <w:t>voire</w:t>
            </w:r>
            <w:r>
              <w:rPr>
                <w:rFonts w:ascii="Times New Roman" w:eastAsia="Times New Roman" w:hAnsi="Times New Roman" w:cs="Times New Roman"/>
                <w:sz w:val="24"/>
                <w:szCs w:val="24"/>
                <w:lang w:val="fr-CH" w:eastAsia="fr-CH"/>
              </w:rPr>
              <w:t xml:space="preserve"> impossible.</w:t>
            </w:r>
          </w:p>
        </w:tc>
        <w:tc>
          <w:tcPr>
            <w:tcW w:w="5767" w:type="dxa"/>
            <w:vAlign w:val="center"/>
            <w:hideMark/>
          </w:tcPr>
          <w:p w14:paraId="6EF51213" w14:textId="201E7848" w:rsidR="00442C79" w:rsidRPr="00081EB1" w:rsidRDefault="00442C79" w:rsidP="00442C79">
            <w:pPr>
              <w:numPr>
                <w:ilvl w:val="0"/>
                <w:numId w:val="23"/>
              </w:num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Pour ceux situé</w:t>
            </w:r>
            <w:r>
              <w:rPr>
                <w:rFonts w:ascii="Times New Roman" w:eastAsia="Times New Roman" w:hAnsi="Times New Roman" w:cs="Times New Roman"/>
                <w:sz w:val="24"/>
                <w:szCs w:val="24"/>
                <w:lang w:val="fr-CH" w:eastAsia="fr-CH"/>
              </w:rPr>
              <w:t xml:space="preserve">s </w:t>
            </w:r>
            <w:r w:rsidRPr="00081EB1">
              <w:rPr>
                <w:rFonts w:ascii="Times New Roman" w:eastAsia="Times New Roman" w:hAnsi="Times New Roman" w:cs="Times New Roman"/>
                <w:sz w:val="24"/>
                <w:szCs w:val="24"/>
                <w:lang w:val="fr-CH" w:eastAsia="fr-CH"/>
              </w:rPr>
              <w:t>dans les zones 2G, l'achat d'une boîte pourrait résoudre le problème. Dans certaines zones, le réseau 3G n'est disponible que sur certaines marques</w:t>
            </w:r>
            <w:r>
              <w:rPr>
                <w:rFonts w:ascii="Times New Roman" w:eastAsia="Times New Roman" w:hAnsi="Times New Roman" w:cs="Times New Roman"/>
                <w:sz w:val="24"/>
                <w:szCs w:val="24"/>
                <w:lang w:val="fr-CH" w:eastAsia="fr-CH"/>
              </w:rPr>
              <w:t xml:space="preserve"> de smartphone</w:t>
            </w:r>
            <w:r w:rsidRPr="00081EB1">
              <w:rPr>
                <w:rFonts w:ascii="Times New Roman" w:eastAsia="Times New Roman" w:hAnsi="Times New Roman" w:cs="Times New Roman"/>
                <w:sz w:val="24"/>
                <w:szCs w:val="24"/>
                <w:lang w:val="fr-CH" w:eastAsia="fr-CH"/>
              </w:rPr>
              <w:t>. </w:t>
            </w:r>
          </w:p>
          <w:p w14:paraId="42CC8B01" w14:textId="154A6862" w:rsidR="00442C79" w:rsidRPr="00326F72" w:rsidRDefault="00442C79" w:rsidP="00442C79">
            <w:pPr>
              <w:numPr>
                <w:ilvl w:val="0"/>
                <w:numId w:val="23"/>
              </w:numPr>
              <w:spacing w:after="0" w:line="240" w:lineRule="auto"/>
              <w:rPr>
                <w:rFonts w:ascii="Times New Roman" w:eastAsia="Times New Roman" w:hAnsi="Times New Roman" w:cs="Times New Roman"/>
                <w:sz w:val="24"/>
                <w:szCs w:val="24"/>
                <w:lang w:val="fr-CH" w:eastAsia="fr-CH"/>
              </w:rPr>
            </w:pPr>
            <w:r w:rsidRPr="00081EB1">
              <w:rPr>
                <w:rFonts w:ascii="Times New Roman" w:eastAsia="Times New Roman" w:hAnsi="Times New Roman" w:cs="Times New Roman"/>
                <w:sz w:val="24"/>
                <w:szCs w:val="24"/>
                <w:lang w:val="fr-CH" w:eastAsia="fr-CH"/>
              </w:rPr>
              <w:t>Pour ceux qui rencontre</w:t>
            </w:r>
            <w:r>
              <w:rPr>
                <w:rFonts w:ascii="Times New Roman" w:eastAsia="Times New Roman" w:hAnsi="Times New Roman" w:cs="Times New Roman"/>
                <w:sz w:val="24"/>
                <w:szCs w:val="24"/>
                <w:lang w:val="fr-CH" w:eastAsia="fr-CH"/>
              </w:rPr>
              <w:t xml:space="preserve">nt </w:t>
            </w:r>
            <w:r w:rsidRPr="00081EB1">
              <w:rPr>
                <w:rFonts w:ascii="Times New Roman" w:eastAsia="Times New Roman" w:hAnsi="Times New Roman" w:cs="Times New Roman"/>
                <w:sz w:val="24"/>
                <w:szCs w:val="24"/>
                <w:lang w:val="fr-CH" w:eastAsia="fr-CH"/>
              </w:rPr>
              <w:t xml:space="preserve">des problèmes lors de leurs déplacements, il n'y a pas d'autres solutions qu’accepter que </w:t>
            </w:r>
            <w:r>
              <w:rPr>
                <w:rFonts w:ascii="Times New Roman" w:eastAsia="Times New Roman" w:hAnsi="Times New Roman" w:cs="Times New Roman"/>
                <w:sz w:val="24"/>
                <w:szCs w:val="24"/>
                <w:lang w:val="fr-CH" w:eastAsia="fr-CH"/>
              </w:rPr>
              <w:t>l</w:t>
            </w:r>
            <w:r w:rsidRPr="00081EB1">
              <w:rPr>
                <w:rFonts w:ascii="Times New Roman" w:eastAsia="Times New Roman" w:hAnsi="Times New Roman" w:cs="Times New Roman"/>
                <w:sz w:val="24"/>
                <w:szCs w:val="24"/>
                <w:lang w:val="fr-CH" w:eastAsia="fr-CH"/>
              </w:rPr>
              <w:t xml:space="preserve">es retards </w:t>
            </w:r>
            <w:r w:rsidR="00AF09B6" w:rsidRPr="00081EB1">
              <w:rPr>
                <w:rFonts w:ascii="Times New Roman" w:eastAsia="Times New Roman" w:hAnsi="Times New Roman" w:cs="Times New Roman"/>
                <w:sz w:val="24"/>
                <w:szCs w:val="24"/>
                <w:lang w:val="fr-CH" w:eastAsia="fr-CH"/>
              </w:rPr>
              <w:t>soient</w:t>
            </w:r>
            <w:r w:rsidRPr="00081EB1">
              <w:rPr>
                <w:rFonts w:ascii="Times New Roman" w:eastAsia="Times New Roman" w:hAnsi="Times New Roman" w:cs="Times New Roman"/>
                <w:sz w:val="24"/>
                <w:szCs w:val="24"/>
                <w:lang w:val="fr-CH" w:eastAsia="fr-CH"/>
              </w:rPr>
              <w:t xml:space="preserve"> inévitables. </w:t>
            </w:r>
          </w:p>
        </w:tc>
      </w:tr>
      <w:tr w:rsidR="00442C79" w:rsidRPr="00081EB1" w14:paraId="37562CE0" w14:textId="77777777" w:rsidTr="00BD1B18">
        <w:trPr>
          <w:trHeight w:val="699"/>
          <w:tblCellSpacing w:w="15" w:type="dxa"/>
        </w:trPr>
        <w:tc>
          <w:tcPr>
            <w:tcW w:w="2082" w:type="dxa"/>
            <w:vAlign w:val="center"/>
          </w:tcPr>
          <w:p w14:paraId="6EE67697" w14:textId="1268B411"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Consulter des anciens formulaires envoyés</w:t>
            </w:r>
          </w:p>
        </w:tc>
        <w:tc>
          <w:tcPr>
            <w:tcW w:w="7057" w:type="dxa"/>
            <w:vAlign w:val="center"/>
          </w:tcPr>
          <w:p w14:paraId="1A607BFD" w14:textId="267C18FA"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Les ADC souhaiteraient pouvoir consulter des anciens formulaires, par exemple d’autres années, pour pouvoir confronter avec les données actuelles, par exemple. Or, actuellement, tous les anciens formulaires sont supprimés. </w:t>
            </w:r>
          </w:p>
        </w:tc>
        <w:tc>
          <w:tcPr>
            <w:tcW w:w="5767" w:type="dxa"/>
            <w:vAlign w:val="center"/>
          </w:tcPr>
          <w:p w14:paraId="02815994" w14:textId="103CAFCE" w:rsidR="00442C79" w:rsidRDefault="00442C79" w:rsidP="00442C79">
            <w:pPr>
              <w:spacing w:after="0" w:line="240" w:lineRule="auto"/>
              <w:rPr>
                <w:rFonts w:ascii="Times New Roman" w:eastAsia="Times New Roman" w:hAnsi="Times New Roman" w:cs="Times New Roman"/>
                <w:sz w:val="24"/>
                <w:szCs w:val="24"/>
                <w:lang w:val="fr-CH" w:eastAsia="fr-CH"/>
              </w:rPr>
            </w:pPr>
            <w:r>
              <w:rPr>
                <w:rFonts w:ascii="Times New Roman" w:eastAsia="Times New Roman" w:hAnsi="Times New Roman" w:cs="Times New Roman"/>
                <w:sz w:val="24"/>
                <w:szCs w:val="24"/>
                <w:lang w:val="fr-CH" w:eastAsia="fr-CH"/>
              </w:rPr>
              <w:t xml:space="preserve">Il faudrait supprimer les formulaires de manière moins spécifique. </w:t>
            </w:r>
          </w:p>
        </w:tc>
      </w:tr>
    </w:tbl>
    <w:p w14:paraId="0A83ED4D" w14:textId="77777777" w:rsidR="00081EB1" w:rsidRDefault="00081EB1" w:rsidP="00081EB1">
      <w:pPr>
        <w:rPr>
          <w:lang w:eastAsia="zu-ZA"/>
        </w:rPr>
      </w:pPr>
    </w:p>
    <w:p w14:paraId="7E6F365D" w14:textId="77777777" w:rsidR="00124599" w:rsidRDefault="00124599" w:rsidP="00081EB1">
      <w:pPr>
        <w:rPr>
          <w:lang w:eastAsia="zu-ZA"/>
        </w:rPr>
        <w:sectPr w:rsidR="00124599" w:rsidSect="00081EB1">
          <w:pgSz w:w="16838" w:h="11906" w:orient="landscape"/>
          <w:pgMar w:top="1417" w:right="1417" w:bottom="1417" w:left="990" w:header="708" w:footer="708" w:gutter="0"/>
          <w:cols w:space="708"/>
          <w:docGrid w:linePitch="360"/>
        </w:sectPr>
      </w:pPr>
    </w:p>
    <w:p w14:paraId="515CC3CA" w14:textId="597F46EE" w:rsidR="00081EB1" w:rsidRDefault="00635824" w:rsidP="00635824">
      <w:pPr>
        <w:pStyle w:val="Paragraphedeliste"/>
        <w:numPr>
          <w:ilvl w:val="0"/>
          <w:numId w:val="1"/>
        </w:numPr>
        <w:spacing w:after="0" w:line="240" w:lineRule="auto"/>
        <w:jc w:val="both"/>
        <w:rPr>
          <w:rFonts w:ascii="Tahoma" w:eastAsia="Times New Roman" w:hAnsi="Tahoma" w:cs="Tahoma"/>
          <w:b/>
          <w:lang w:eastAsia="zu-ZA"/>
        </w:rPr>
      </w:pPr>
      <w:r w:rsidRPr="00635824">
        <w:rPr>
          <w:rFonts w:ascii="Tahoma" w:eastAsia="Times New Roman" w:hAnsi="Tahoma" w:cs="Tahoma"/>
          <w:b/>
          <w:lang w:eastAsia="zu-ZA"/>
        </w:rPr>
        <w:lastRenderedPageBreak/>
        <w:t>Jour 2</w:t>
      </w:r>
      <w:r w:rsidR="00441D69">
        <w:rPr>
          <w:rFonts w:ascii="Tahoma" w:eastAsia="Times New Roman" w:hAnsi="Tahoma" w:cs="Tahoma"/>
          <w:b/>
          <w:lang w:eastAsia="zu-ZA"/>
        </w:rPr>
        <w:t xml:space="preserve"> : </w:t>
      </w:r>
      <w:r w:rsidRPr="00635824">
        <w:rPr>
          <w:rFonts w:ascii="Tahoma" w:eastAsia="Times New Roman" w:hAnsi="Tahoma" w:cs="Tahoma"/>
          <w:b/>
          <w:lang w:eastAsia="zu-ZA"/>
        </w:rPr>
        <w:t>recyclage technique</w:t>
      </w:r>
    </w:p>
    <w:p w14:paraId="02D10EB4" w14:textId="77777777" w:rsidR="001606FE" w:rsidRPr="00635824" w:rsidRDefault="001606FE" w:rsidP="001606FE">
      <w:pPr>
        <w:pStyle w:val="Paragraphedeliste"/>
        <w:spacing w:after="0" w:line="240" w:lineRule="auto"/>
        <w:jc w:val="both"/>
        <w:rPr>
          <w:rFonts w:ascii="Tahoma" w:eastAsia="Times New Roman" w:hAnsi="Tahoma" w:cs="Tahoma"/>
          <w:b/>
          <w:lang w:eastAsia="zu-ZA"/>
        </w:rPr>
      </w:pPr>
    </w:p>
    <w:p w14:paraId="665699EA" w14:textId="01F498DD" w:rsidR="00081EB1" w:rsidRDefault="00441D69" w:rsidP="00081EB1">
      <w:pPr>
        <w:rPr>
          <w:lang w:eastAsia="zu-ZA"/>
        </w:rPr>
      </w:pPr>
      <w:r>
        <w:rPr>
          <w:lang w:eastAsia="zu-ZA"/>
        </w:rPr>
        <w:t xml:space="preserve">La seconde journée était dédiée au recyclage des agents dans la maitrise de l’application </w:t>
      </w:r>
      <w:proofErr w:type="spellStart"/>
      <w:r>
        <w:rPr>
          <w:lang w:eastAsia="zu-ZA"/>
        </w:rPr>
        <w:t>Kobotoolbox</w:t>
      </w:r>
      <w:proofErr w:type="spellEnd"/>
      <w:r>
        <w:rPr>
          <w:lang w:eastAsia="zu-ZA"/>
        </w:rPr>
        <w:t xml:space="preserve">. </w:t>
      </w:r>
      <w:r w:rsidR="006F5B4B">
        <w:rPr>
          <w:lang w:eastAsia="zu-ZA"/>
        </w:rPr>
        <w:t xml:space="preserve">Nous avons projeté l’écran du smartphone et réalisé toutes les manipulations nécessaires dans l’utilisation de l’application en direct ce qui permettait de répondre aux questions directement. </w:t>
      </w:r>
      <w:r w:rsidR="00326F72">
        <w:rPr>
          <w:lang w:eastAsia="zu-ZA"/>
        </w:rPr>
        <w:t>Voici les aspects traités :</w:t>
      </w:r>
    </w:p>
    <w:p w14:paraId="678F1D7A" w14:textId="4B1841C8" w:rsidR="00A32F10" w:rsidRDefault="00A32F10" w:rsidP="00326F72">
      <w:pPr>
        <w:pStyle w:val="Paragraphedeliste"/>
        <w:numPr>
          <w:ilvl w:val="0"/>
          <w:numId w:val="24"/>
        </w:numPr>
        <w:rPr>
          <w:lang w:eastAsia="zu-ZA"/>
        </w:rPr>
      </w:pPr>
      <w:r>
        <w:rPr>
          <w:lang w:eastAsia="zu-ZA"/>
        </w:rPr>
        <w:t>Télécharger</w:t>
      </w:r>
      <w:r w:rsidR="00DF5C2E">
        <w:rPr>
          <w:lang w:eastAsia="zu-ZA"/>
        </w:rPr>
        <w:t>/mettre à jour</w:t>
      </w:r>
      <w:r>
        <w:rPr>
          <w:lang w:eastAsia="zu-ZA"/>
        </w:rPr>
        <w:t xml:space="preserve"> l’application ;</w:t>
      </w:r>
    </w:p>
    <w:p w14:paraId="53A5CF36" w14:textId="346D7E32" w:rsidR="00326F72" w:rsidRDefault="00326F72" w:rsidP="00326F72">
      <w:pPr>
        <w:pStyle w:val="Paragraphedeliste"/>
        <w:numPr>
          <w:ilvl w:val="0"/>
          <w:numId w:val="24"/>
        </w:numPr>
        <w:rPr>
          <w:lang w:eastAsia="zu-ZA"/>
        </w:rPr>
      </w:pPr>
      <w:r>
        <w:rPr>
          <w:lang w:eastAsia="zu-ZA"/>
        </w:rPr>
        <w:t>Connexion au serveur ;</w:t>
      </w:r>
    </w:p>
    <w:p w14:paraId="5D33D70A" w14:textId="1AA76CC6" w:rsidR="00326F72" w:rsidRDefault="00326F72" w:rsidP="00326F72">
      <w:pPr>
        <w:pStyle w:val="Paragraphedeliste"/>
        <w:numPr>
          <w:ilvl w:val="0"/>
          <w:numId w:val="24"/>
        </w:numPr>
        <w:rPr>
          <w:lang w:eastAsia="zu-ZA"/>
        </w:rPr>
      </w:pPr>
      <w:r>
        <w:rPr>
          <w:lang w:eastAsia="zu-ZA"/>
        </w:rPr>
        <w:t>Téléchargement d’un formulaire</w:t>
      </w:r>
      <w:r w:rsidR="00EC5361">
        <w:rPr>
          <w:lang w:eastAsia="zu-ZA"/>
        </w:rPr>
        <w:t xml:space="preserve"> </w:t>
      </w:r>
      <w:r w:rsidR="00CF55A8">
        <w:rPr>
          <w:lang w:eastAsia="zu-ZA"/>
        </w:rPr>
        <w:t>vierge</w:t>
      </w:r>
      <w:r>
        <w:rPr>
          <w:lang w:eastAsia="zu-ZA"/>
        </w:rPr>
        <w:t> ;</w:t>
      </w:r>
    </w:p>
    <w:p w14:paraId="1C3F273A" w14:textId="4A273166" w:rsidR="00326F72" w:rsidRDefault="006367A1" w:rsidP="00326F72">
      <w:pPr>
        <w:pStyle w:val="Paragraphedeliste"/>
        <w:numPr>
          <w:ilvl w:val="0"/>
          <w:numId w:val="24"/>
        </w:numPr>
        <w:rPr>
          <w:lang w:eastAsia="zu-ZA"/>
        </w:rPr>
      </w:pPr>
      <w:r>
        <w:rPr>
          <w:lang w:eastAsia="zu-ZA"/>
        </w:rPr>
        <w:t>Gestion de formulaire : l’option « Cacher les anciennes versions de formulaire » doit être coché</w:t>
      </w:r>
      <w:r w:rsidR="009B3314">
        <w:rPr>
          <w:lang w:eastAsia="zu-ZA"/>
        </w:rPr>
        <w:t>e </w:t>
      </w:r>
      <w:r w:rsidR="00C00B02">
        <w:rPr>
          <w:lang w:eastAsia="zu-ZA"/>
        </w:rPr>
        <w:t>;</w:t>
      </w:r>
    </w:p>
    <w:p w14:paraId="4992E14F" w14:textId="0824EF3C" w:rsidR="00DF5C2E" w:rsidRDefault="00DF5C2E" w:rsidP="00326F72">
      <w:pPr>
        <w:pStyle w:val="Paragraphedeliste"/>
        <w:numPr>
          <w:ilvl w:val="0"/>
          <w:numId w:val="24"/>
        </w:numPr>
        <w:rPr>
          <w:lang w:eastAsia="zu-ZA"/>
        </w:rPr>
      </w:pPr>
      <w:r>
        <w:rPr>
          <w:lang w:eastAsia="zu-ZA"/>
        </w:rPr>
        <w:t>Remplir un formulaire</w:t>
      </w:r>
      <w:r w:rsidR="00455242">
        <w:rPr>
          <w:lang w:eastAsia="zu-ZA"/>
        </w:rPr>
        <w:t> ;</w:t>
      </w:r>
    </w:p>
    <w:p w14:paraId="0BFA8ACB" w14:textId="18B16606" w:rsidR="00035783" w:rsidRDefault="00035783" w:rsidP="00326F72">
      <w:pPr>
        <w:pStyle w:val="Paragraphedeliste"/>
        <w:numPr>
          <w:ilvl w:val="0"/>
          <w:numId w:val="24"/>
        </w:numPr>
        <w:rPr>
          <w:lang w:eastAsia="zu-ZA"/>
        </w:rPr>
      </w:pPr>
      <w:r>
        <w:rPr>
          <w:lang w:eastAsia="zu-ZA"/>
        </w:rPr>
        <w:t>Noter un formulaire comme finalisé ;</w:t>
      </w:r>
    </w:p>
    <w:p w14:paraId="68A3B84A" w14:textId="4D5B62B2" w:rsidR="00035783" w:rsidRDefault="00035783" w:rsidP="00326F72">
      <w:pPr>
        <w:pStyle w:val="Paragraphedeliste"/>
        <w:numPr>
          <w:ilvl w:val="0"/>
          <w:numId w:val="24"/>
        </w:numPr>
        <w:rPr>
          <w:lang w:eastAsia="zu-ZA"/>
        </w:rPr>
      </w:pPr>
      <w:r>
        <w:rPr>
          <w:lang w:eastAsia="zu-ZA"/>
        </w:rPr>
        <w:t>Envoyer un formulaire ;</w:t>
      </w:r>
    </w:p>
    <w:p w14:paraId="561AAC2C" w14:textId="5C9EE5A1" w:rsidR="00035783" w:rsidRDefault="00035783" w:rsidP="00035783">
      <w:pPr>
        <w:pStyle w:val="Paragraphedeliste"/>
        <w:numPr>
          <w:ilvl w:val="0"/>
          <w:numId w:val="24"/>
        </w:numPr>
        <w:rPr>
          <w:lang w:eastAsia="zu-ZA"/>
        </w:rPr>
      </w:pPr>
      <w:r>
        <w:rPr>
          <w:lang w:eastAsia="zu-ZA"/>
        </w:rPr>
        <w:t xml:space="preserve">Option de l’application : interface graphique, langue, taille des Polices, Navigation </w:t>
      </w:r>
      <w:r w:rsidR="006E0518">
        <w:rPr>
          <w:lang w:eastAsia="zu-ZA"/>
        </w:rPr>
        <w:t>…</w:t>
      </w:r>
    </w:p>
    <w:p w14:paraId="7F2E717B" w14:textId="699949FD" w:rsidR="00035783" w:rsidRDefault="00035783" w:rsidP="00035783">
      <w:pPr>
        <w:pStyle w:val="Paragraphedeliste"/>
        <w:numPr>
          <w:ilvl w:val="0"/>
          <w:numId w:val="24"/>
        </w:numPr>
        <w:rPr>
          <w:lang w:eastAsia="zu-ZA"/>
        </w:rPr>
      </w:pPr>
      <w:r>
        <w:rPr>
          <w:lang w:eastAsia="zu-ZA"/>
        </w:rPr>
        <w:t xml:space="preserve">Option de gestion des formulaires : vérification périodique des mises à jour, </w:t>
      </w:r>
      <w:r w:rsidR="006E0518">
        <w:rPr>
          <w:lang w:eastAsia="zu-ZA"/>
        </w:rPr>
        <w:t>téléchargement automatique des mises à jour, Envoi automatique…</w:t>
      </w:r>
      <w:r w:rsidR="00910E4E">
        <w:rPr>
          <w:lang w:eastAsia="zu-ZA"/>
        </w:rPr>
        <w:t> ;</w:t>
      </w:r>
    </w:p>
    <w:p w14:paraId="38B85676" w14:textId="3CDCAABB" w:rsidR="00910E4E" w:rsidRDefault="00910E4E" w:rsidP="00035783">
      <w:pPr>
        <w:pStyle w:val="Paragraphedeliste"/>
        <w:numPr>
          <w:ilvl w:val="0"/>
          <w:numId w:val="24"/>
        </w:numPr>
        <w:rPr>
          <w:lang w:eastAsia="zu-ZA"/>
        </w:rPr>
      </w:pPr>
      <w:r>
        <w:rPr>
          <w:lang w:eastAsia="zu-ZA"/>
        </w:rPr>
        <w:t>Option des paramètres d’administrateurs ;</w:t>
      </w:r>
    </w:p>
    <w:p w14:paraId="6D1DD27B" w14:textId="4FDD3627" w:rsidR="00BF2033" w:rsidRDefault="0009125B" w:rsidP="0009125B">
      <w:pPr>
        <w:rPr>
          <w:lang w:eastAsia="zu-ZA"/>
        </w:rPr>
      </w:pPr>
      <w:r>
        <w:rPr>
          <w:lang w:eastAsia="zu-ZA"/>
        </w:rPr>
        <w:t>Pour initier la cl</w:t>
      </w:r>
      <w:r w:rsidR="00896238">
        <w:rPr>
          <w:lang w:eastAsia="zu-ZA"/>
        </w:rPr>
        <w:t>ôture</w:t>
      </w:r>
      <w:r w:rsidR="00C437C7">
        <w:rPr>
          <w:lang w:eastAsia="zu-ZA"/>
        </w:rPr>
        <w:t xml:space="preserve">, le Chargé sur suivi évaluation de CAEB, les coordinateurs, </w:t>
      </w:r>
      <w:proofErr w:type="gramStart"/>
      <w:r w:rsidR="00C437C7">
        <w:rPr>
          <w:lang w:eastAsia="zu-ZA"/>
        </w:rPr>
        <w:t>un ADC</w:t>
      </w:r>
      <w:proofErr w:type="gramEnd"/>
      <w:r w:rsidR="00C437C7">
        <w:rPr>
          <w:lang w:eastAsia="zu-ZA"/>
        </w:rPr>
        <w:t xml:space="preserve"> de CALIAM et LCIANK et un représentant de SOS Faim ont pu donner leur sentiment sur l’atelier et le recyclage.</w:t>
      </w:r>
      <w:r w:rsidR="00BF2033">
        <w:rPr>
          <w:lang w:eastAsia="zu-ZA"/>
        </w:rPr>
        <w:t xml:space="preserve"> La séance a été </w:t>
      </w:r>
      <w:r w:rsidR="001C1797">
        <w:rPr>
          <w:lang w:eastAsia="zu-ZA"/>
        </w:rPr>
        <w:t>clôturé</w:t>
      </w:r>
      <w:r w:rsidR="00124599">
        <w:rPr>
          <w:lang w:eastAsia="zu-ZA"/>
        </w:rPr>
        <w:t xml:space="preserve">e </w:t>
      </w:r>
      <w:r w:rsidR="00BF2033">
        <w:rPr>
          <w:lang w:eastAsia="zu-ZA"/>
        </w:rPr>
        <w:t xml:space="preserve">à 12h20. </w:t>
      </w:r>
    </w:p>
    <w:p w14:paraId="74735134" w14:textId="0D2C5557" w:rsidR="00124599" w:rsidRDefault="00FF14B5" w:rsidP="00FF14B5">
      <w:pPr>
        <w:tabs>
          <w:tab w:val="left" w:pos="3765"/>
        </w:tabs>
        <w:rPr>
          <w:lang w:eastAsia="zu-ZA"/>
        </w:rPr>
      </w:pPr>
      <w:r>
        <w:rPr>
          <w:lang w:eastAsia="zu-ZA"/>
        </w:rPr>
        <w:tab/>
      </w:r>
    </w:p>
    <w:p w14:paraId="065476D9" w14:textId="292DB4A2" w:rsidR="00124599" w:rsidRDefault="00124599" w:rsidP="00124599">
      <w:pPr>
        <w:pStyle w:val="Paragraphedeliste"/>
        <w:numPr>
          <w:ilvl w:val="0"/>
          <w:numId w:val="1"/>
        </w:numPr>
        <w:spacing w:after="0" w:line="240" w:lineRule="auto"/>
        <w:jc w:val="both"/>
        <w:rPr>
          <w:rFonts w:ascii="Tahoma" w:eastAsia="Times New Roman" w:hAnsi="Tahoma" w:cs="Tahoma"/>
          <w:b/>
          <w:lang w:eastAsia="zu-ZA"/>
        </w:rPr>
      </w:pPr>
      <w:r w:rsidRPr="00124599">
        <w:rPr>
          <w:rFonts w:ascii="Tahoma" w:eastAsia="Times New Roman" w:hAnsi="Tahoma" w:cs="Tahoma"/>
          <w:b/>
          <w:lang w:eastAsia="zu-ZA"/>
        </w:rPr>
        <w:t>Suites à donner</w:t>
      </w:r>
    </w:p>
    <w:p w14:paraId="597768E5" w14:textId="77777777" w:rsidR="001606FE" w:rsidRPr="00124599" w:rsidRDefault="001606FE" w:rsidP="001606FE">
      <w:pPr>
        <w:pStyle w:val="Paragraphedeliste"/>
        <w:spacing w:after="0" w:line="240" w:lineRule="auto"/>
        <w:jc w:val="both"/>
        <w:rPr>
          <w:rFonts w:ascii="Tahoma" w:eastAsia="Times New Roman" w:hAnsi="Tahoma" w:cs="Tahoma"/>
          <w:b/>
          <w:lang w:eastAsia="zu-ZA"/>
        </w:rPr>
      </w:pPr>
    </w:p>
    <w:p w14:paraId="626AB489" w14:textId="153FA688" w:rsidR="00124599" w:rsidRDefault="00124599" w:rsidP="0009125B">
      <w:pPr>
        <w:rPr>
          <w:lang w:eastAsia="zu-ZA"/>
        </w:rPr>
      </w:pPr>
      <w:r>
        <w:rPr>
          <w:lang w:eastAsia="zu-ZA"/>
        </w:rPr>
        <w:t xml:space="preserve">Le tableau listant les différents problèmes relevés durant le bilan et le recyclage servira de base pour engager les changements sur la plateforme et les réflexions stratégiques sur la gestion de la base de données. Le travail concernera principalement : </w:t>
      </w:r>
    </w:p>
    <w:p w14:paraId="7DF0AD5F" w14:textId="1C16C522" w:rsidR="003B4B35" w:rsidRDefault="003B4B35" w:rsidP="003B4B35">
      <w:pPr>
        <w:pStyle w:val="Paragraphedeliste"/>
        <w:numPr>
          <w:ilvl w:val="0"/>
          <w:numId w:val="49"/>
        </w:numPr>
        <w:rPr>
          <w:lang w:eastAsia="zu-ZA"/>
        </w:rPr>
      </w:pPr>
      <w:r>
        <w:rPr>
          <w:lang w:eastAsia="zu-ZA"/>
        </w:rPr>
        <w:t>Élaboration d’un nouveau calendrier de collecte</w:t>
      </w:r>
      <w:r w:rsidR="00CF5F6D">
        <w:rPr>
          <w:lang w:eastAsia="zu-ZA"/>
        </w:rPr>
        <w:t>s</w:t>
      </w:r>
      <w:r>
        <w:rPr>
          <w:lang w:eastAsia="zu-ZA"/>
        </w:rPr>
        <w:t> ;</w:t>
      </w:r>
    </w:p>
    <w:p w14:paraId="1995817C" w14:textId="313637D6" w:rsidR="00124599" w:rsidRDefault="00124599" w:rsidP="00124599">
      <w:pPr>
        <w:pStyle w:val="Paragraphedeliste"/>
        <w:numPr>
          <w:ilvl w:val="0"/>
          <w:numId w:val="49"/>
        </w:numPr>
        <w:rPr>
          <w:lang w:eastAsia="zu-ZA"/>
        </w:rPr>
      </w:pPr>
      <w:r>
        <w:rPr>
          <w:lang w:eastAsia="zu-ZA"/>
        </w:rPr>
        <w:t>Mise à jour des questionnaires</w:t>
      </w:r>
      <w:r w:rsidR="007A067F">
        <w:rPr>
          <w:lang w:eastAsia="zu-ZA"/>
        </w:rPr>
        <w:t xml:space="preserve"> / élaboration de nouveaux questionnaires</w:t>
      </w:r>
      <w:r w:rsidR="003B4B35">
        <w:rPr>
          <w:lang w:eastAsia="zu-ZA"/>
        </w:rPr>
        <w:t> : une priorisation des transformations des questionnaires doit être faite en fonction du calendrier de collectes</w:t>
      </w:r>
      <w:r>
        <w:rPr>
          <w:lang w:eastAsia="zu-ZA"/>
        </w:rPr>
        <w:t> ;</w:t>
      </w:r>
    </w:p>
    <w:p w14:paraId="530F727B" w14:textId="3F646D7D" w:rsidR="00124599" w:rsidRDefault="00124599" w:rsidP="003B4B35">
      <w:pPr>
        <w:pStyle w:val="Paragraphedeliste"/>
        <w:numPr>
          <w:ilvl w:val="0"/>
          <w:numId w:val="49"/>
        </w:numPr>
        <w:rPr>
          <w:lang w:eastAsia="zu-ZA"/>
        </w:rPr>
      </w:pPr>
      <w:r>
        <w:rPr>
          <w:lang w:eastAsia="zu-ZA"/>
        </w:rPr>
        <w:t>Correction des bugs techniques ;</w:t>
      </w:r>
    </w:p>
    <w:p w14:paraId="22936D41" w14:textId="5F1208A4" w:rsidR="007A067F" w:rsidRDefault="007A067F" w:rsidP="00124599">
      <w:pPr>
        <w:pStyle w:val="Paragraphedeliste"/>
        <w:numPr>
          <w:ilvl w:val="0"/>
          <w:numId w:val="49"/>
        </w:numPr>
        <w:rPr>
          <w:lang w:eastAsia="zu-ZA"/>
        </w:rPr>
      </w:pPr>
      <w:r>
        <w:rPr>
          <w:lang w:eastAsia="zu-ZA"/>
        </w:rPr>
        <w:t>Réflexion sur le problème de l’exploitation et du traitement de la base de données ;</w:t>
      </w:r>
    </w:p>
    <w:p w14:paraId="51E26D65" w14:textId="28923C9F" w:rsidR="007A067F" w:rsidRPr="00081EB1" w:rsidRDefault="007A067F" w:rsidP="00124599">
      <w:pPr>
        <w:pStyle w:val="Paragraphedeliste"/>
        <w:numPr>
          <w:ilvl w:val="0"/>
          <w:numId w:val="49"/>
        </w:numPr>
        <w:rPr>
          <w:lang w:eastAsia="zu-ZA"/>
        </w:rPr>
      </w:pPr>
      <w:r>
        <w:rPr>
          <w:lang w:eastAsia="zu-ZA"/>
        </w:rPr>
        <w:t>Réflexion autour des problèmes de matériel.</w:t>
      </w:r>
    </w:p>
    <w:sectPr w:rsidR="007A067F" w:rsidRPr="00081EB1" w:rsidSect="00124599">
      <w:pgSz w:w="11906" w:h="16838"/>
      <w:pgMar w:top="1417"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BC4B5" w14:textId="77777777" w:rsidR="00CF477D" w:rsidRDefault="00CF477D" w:rsidP="00A86034">
      <w:pPr>
        <w:spacing w:after="0" w:line="240" w:lineRule="auto"/>
      </w:pPr>
      <w:r>
        <w:separator/>
      </w:r>
    </w:p>
  </w:endnote>
  <w:endnote w:type="continuationSeparator" w:id="0">
    <w:p w14:paraId="68E62E02" w14:textId="77777777" w:rsidR="00CF477D" w:rsidRDefault="00CF477D" w:rsidP="00A8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184781"/>
      <w:docPartObj>
        <w:docPartGallery w:val="Page Numbers (Bottom of Page)"/>
        <w:docPartUnique/>
      </w:docPartObj>
    </w:sdtPr>
    <w:sdtEndPr/>
    <w:sdtContent>
      <w:p w14:paraId="7CBFFBA9" w14:textId="1F17E2C6" w:rsidR="00A35146" w:rsidRDefault="00A35146">
        <w:pPr>
          <w:pStyle w:val="Pieddepage"/>
        </w:pPr>
        <w:r>
          <w:rPr>
            <w:noProof/>
            <w:lang w:eastAsia="fr-FR"/>
          </w:rPr>
          <mc:AlternateContent>
            <mc:Choice Requires="wps">
              <w:drawing>
                <wp:anchor distT="0" distB="0" distL="114300" distR="114300" simplePos="0" relativeHeight="251659264" behindDoc="0" locked="0" layoutInCell="0" allowOverlap="1" wp14:anchorId="07E654AC" wp14:editId="2A4B006F">
                  <wp:simplePos x="0" y="0"/>
                  <wp:positionH relativeFrom="rightMargin">
                    <wp:align>left</wp:align>
                  </wp:positionH>
                  <mc:AlternateContent>
                    <mc:Choice Requires="wp14">
                      <wp:positionV relativeFrom="bottomMargin">
                        <wp14:pctPosVOffset>7000</wp14:pctPosVOffset>
                      </wp:positionV>
                    </mc:Choice>
                    <mc:Fallback>
                      <wp:positionV relativeFrom="page">
                        <wp:posOffset>10107295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6A4B81A" w14:textId="77777777" w:rsidR="00A35146" w:rsidRDefault="00A35146">
                              <w:pPr>
                                <w:jc w:val="center"/>
                              </w:pPr>
                              <w:r>
                                <w:fldChar w:fldCharType="begin"/>
                              </w:r>
                              <w:r>
                                <w:instrText>PAGE    \* MERGEFORMAT</w:instrText>
                              </w:r>
                              <w:r>
                                <w:fldChar w:fldCharType="separate"/>
                              </w:r>
                              <w:r w:rsidRPr="001C2D2D">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7E654A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06A4B81A" w14:textId="77777777" w:rsidR="00A35146" w:rsidRDefault="00A35146">
                        <w:pPr>
                          <w:jc w:val="center"/>
                        </w:pPr>
                        <w:r>
                          <w:fldChar w:fldCharType="begin"/>
                        </w:r>
                        <w:r>
                          <w:instrText>PAGE    \* MERGEFORMAT</w:instrText>
                        </w:r>
                        <w:r>
                          <w:fldChar w:fldCharType="separate"/>
                        </w:r>
                        <w:r w:rsidRPr="001C2D2D">
                          <w:rPr>
                            <w:noProof/>
                            <w:sz w:val="16"/>
                            <w:szCs w:val="16"/>
                          </w:rPr>
                          <w:t>1</w:t>
                        </w:r>
                        <w:r>
                          <w:rPr>
                            <w:sz w:val="16"/>
                            <w:szCs w:val="16"/>
                          </w:rPr>
                          <w:fldChar w:fldCharType="end"/>
                        </w:r>
                      </w:p>
                    </w:txbxContent>
                  </v:textbox>
                  <w10:wrap anchorx="margin" anchory="margin"/>
                </v:shape>
              </w:pict>
            </mc:Fallback>
          </mc:AlternateContent>
        </w:r>
        <w:r>
          <w:t xml:space="preserve">Version du </w:t>
        </w:r>
        <w:r w:rsidR="003B4B35">
          <w:t>10.02.2020</w:t>
        </w:r>
        <w:r w:rsidR="003B4B35">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71CFA" w14:textId="77777777" w:rsidR="00CF477D" w:rsidRDefault="00CF477D" w:rsidP="00A86034">
      <w:pPr>
        <w:spacing w:after="0" w:line="240" w:lineRule="auto"/>
      </w:pPr>
      <w:r>
        <w:separator/>
      </w:r>
    </w:p>
  </w:footnote>
  <w:footnote w:type="continuationSeparator" w:id="0">
    <w:p w14:paraId="0624FA1F" w14:textId="77777777" w:rsidR="00CF477D" w:rsidRDefault="00CF477D" w:rsidP="00A8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ECFEB" w14:textId="5E00D679" w:rsidR="00A35146" w:rsidRPr="00640D85" w:rsidRDefault="00A35146" w:rsidP="00640D85">
    <w:pPr>
      <w:pStyle w:val="En-tte"/>
      <w:jc w:val="center"/>
    </w:pPr>
    <w:r w:rsidRPr="00640D85">
      <w:rPr>
        <w:i/>
      </w:rPr>
      <w:t xml:space="preserve">TDR - Mission de Recyclage des agents DGD et </w:t>
    </w:r>
    <w:proofErr w:type="spellStart"/>
    <w:r w:rsidRPr="00640D85">
      <w:rPr>
        <w:i/>
      </w:rPr>
      <w:t>ENABel</w:t>
    </w:r>
    <w:proofErr w:type="spellEnd"/>
    <w:r w:rsidRPr="00640D85">
      <w:rPr>
        <w:i/>
      </w:rPr>
      <w:t xml:space="preserve"> dans l’usage des outils de collecte digitaux pour le 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9A6"/>
    <w:multiLevelType w:val="hybridMultilevel"/>
    <w:tmpl w:val="1144E12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30F065A"/>
    <w:multiLevelType w:val="hybridMultilevel"/>
    <w:tmpl w:val="64466F26"/>
    <w:lvl w:ilvl="0" w:tplc="9154AA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C000C"/>
    <w:multiLevelType w:val="hybridMultilevel"/>
    <w:tmpl w:val="481CDA9E"/>
    <w:lvl w:ilvl="0" w:tplc="040C000F">
      <w:start w:val="1"/>
      <w:numFmt w:val="decimal"/>
      <w:lvlText w:val="%1."/>
      <w:lvlJc w:val="left"/>
      <w:pPr>
        <w:ind w:left="788" w:hanging="360"/>
      </w:pPr>
    </w:lvl>
    <w:lvl w:ilvl="1" w:tplc="040C0019" w:tentative="1">
      <w:start w:val="1"/>
      <w:numFmt w:val="lowerLetter"/>
      <w:lvlText w:val="%2."/>
      <w:lvlJc w:val="left"/>
      <w:pPr>
        <w:ind w:left="1508" w:hanging="360"/>
      </w:pPr>
    </w:lvl>
    <w:lvl w:ilvl="2" w:tplc="040C001B" w:tentative="1">
      <w:start w:val="1"/>
      <w:numFmt w:val="lowerRoman"/>
      <w:lvlText w:val="%3."/>
      <w:lvlJc w:val="right"/>
      <w:pPr>
        <w:ind w:left="2228" w:hanging="180"/>
      </w:pPr>
    </w:lvl>
    <w:lvl w:ilvl="3" w:tplc="040C000F" w:tentative="1">
      <w:start w:val="1"/>
      <w:numFmt w:val="decimal"/>
      <w:lvlText w:val="%4."/>
      <w:lvlJc w:val="left"/>
      <w:pPr>
        <w:ind w:left="2948" w:hanging="360"/>
      </w:pPr>
    </w:lvl>
    <w:lvl w:ilvl="4" w:tplc="040C0019" w:tentative="1">
      <w:start w:val="1"/>
      <w:numFmt w:val="lowerLetter"/>
      <w:lvlText w:val="%5."/>
      <w:lvlJc w:val="left"/>
      <w:pPr>
        <w:ind w:left="3668" w:hanging="360"/>
      </w:pPr>
    </w:lvl>
    <w:lvl w:ilvl="5" w:tplc="040C001B" w:tentative="1">
      <w:start w:val="1"/>
      <w:numFmt w:val="lowerRoman"/>
      <w:lvlText w:val="%6."/>
      <w:lvlJc w:val="right"/>
      <w:pPr>
        <w:ind w:left="4388" w:hanging="180"/>
      </w:pPr>
    </w:lvl>
    <w:lvl w:ilvl="6" w:tplc="040C000F" w:tentative="1">
      <w:start w:val="1"/>
      <w:numFmt w:val="decimal"/>
      <w:lvlText w:val="%7."/>
      <w:lvlJc w:val="left"/>
      <w:pPr>
        <w:ind w:left="5108" w:hanging="360"/>
      </w:pPr>
    </w:lvl>
    <w:lvl w:ilvl="7" w:tplc="040C0019" w:tentative="1">
      <w:start w:val="1"/>
      <w:numFmt w:val="lowerLetter"/>
      <w:lvlText w:val="%8."/>
      <w:lvlJc w:val="left"/>
      <w:pPr>
        <w:ind w:left="5828" w:hanging="360"/>
      </w:pPr>
    </w:lvl>
    <w:lvl w:ilvl="8" w:tplc="040C001B" w:tentative="1">
      <w:start w:val="1"/>
      <w:numFmt w:val="lowerRoman"/>
      <w:lvlText w:val="%9."/>
      <w:lvlJc w:val="right"/>
      <w:pPr>
        <w:ind w:left="6548" w:hanging="180"/>
      </w:pPr>
    </w:lvl>
  </w:abstractNum>
  <w:abstractNum w:abstractNumId="3" w15:restartNumberingAfterBreak="0">
    <w:nsid w:val="097A4D23"/>
    <w:multiLevelType w:val="hybridMultilevel"/>
    <w:tmpl w:val="086ED8F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2D74B6"/>
    <w:multiLevelType w:val="hybridMultilevel"/>
    <w:tmpl w:val="6F2AF8F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ED702F5"/>
    <w:multiLevelType w:val="hybridMultilevel"/>
    <w:tmpl w:val="46D844B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23A744C"/>
    <w:multiLevelType w:val="hybridMultilevel"/>
    <w:tmpl w:val="B5BA54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4A1C2A"/>
    <w:multiLevelType w:val="hybridMultilevel"/>
    <w:tmpl w:val="481CDA9E"/>
    <w:lvl w:ilvl="0" w:tplc="040C000F">
      <w:start w:val="1"/>
      <w:numFmt w:val="decimal"/>
      <w:lvlText w:val="%1."/>
      <w:lvlJc w:val="left"/>
      <w:pPr>
        <w:ind w:left="788" w:hanging="360"/>
      </w:pPr>
    </w:lvl>
    <w:lvl w:ilvl="1" w:tplc="040C0019" w:tentative="1">
      <w:start w:val="1"/>
      <w:numFmt w:val="lowerLetter"/>
      <w:lvlText w:val="%2."/>
      <w:lvlJc w:val="left"/>
      <w:pPr>
        <w:ind w:left="1508" w:hanging="360"/>
      </w:pPr>
    </w:lvl>
    <w:lvl w:ilvl="2" w:tplc="040C001B" w:tentative="1">
      <w:start w:val="1"/>
      <w:numFmt w:val="lowerRoman"/>
      <w:lvlText w:val="%3."/>
      <w:lvlJc w:val="right"/>
      <w:pPr>
        <w:ind w:left="2228" w:hanging="180"/>
      </w:pPr>
    </w:lvl>
    <w:lvl w:ilvl="3" w:tplc="040C000F" w:tentative="1">
      <w:start w:val="1"/>
      <w:numFmt w:val="decimal"/>
      <w:lvlText w:val="%4."/>
      <w:lvlJc w:val="left"/>
      <w:pPr>
        <w:ind w:left="2948" w:hanging="360"/>
      </w:pPr>
    </w:lvl>
    <w:lvl w:ilvl="4" w:tplc="040C0019" w:tentative="1">
      <w:start w:val="1"/>
      <w:numFmt w:val="lowerLetter"/>
      <w:lvlText w:val="%5."/>
      <w:lvlJc w:val="left"/>
      <w:pPr>
        <w:ind w:left="3668" w:hanging="360"/>
      </w:pPr>
    </w:lvl>
    <w:lvl w:ilvl="5" w:tplc="040C001B" w:tentative="1">
      <w:start w:val="1"/>
      <w:numFmt w:val="lowerRoman"/>
      <w:lvlText w:val="%6."/>
      <w:lvlJc w:val="right"/>
      <w:pPr>
        <w:ind w:left="4388" w:hanging="180"/>
      </w:pPr>
    </w:lvl>
    <w:lvl w:ilvl="6" w:tplc="040C000F" w:tentative="1">
      <w:start w:val="1"/>
      <w:numFmt w:val="decimal"/>
      <w:lvlText w:val="%7."/>
      <w:lvlJc w:val="left"/>
      <w:pPr>
        <w:ind w:left="5108" w:hanging="360"/>
      </w:pPr>
    </w:lvl>
    <w:lvl w:ilvl="7" w:tplc="040C0019" w:tentative="1">
      <w:start w:val="1"/>
      <w:numFmt w:val="lowerLetter"/>
      <w:lvlText w:val="%8."/>
      <w:lvlJc w:val="left"/>
      <w:pPr>
        <w:ind w:left="5828" w:hanging="360"/>
      </w:pPr>
    </w:lvl>
    <w:lvl w:ilvl="8" w:tplc="040C001B" w:tentative="1">
      <w:start w:val="1"/>
      <w:numFmt w:val="lowerRoman"/>
      <w:lvlText w:val="%9."/>
      <w:lvlJc w:val="right"/>
      <w:pPr>
        <w:ind w:left="6548" w:hanging="180"/>
      </w:pPr>
    </w:lvl>
  </w:abstractNum>
  <w:abstractNum w:abstractNumId="8" w15:restartNumberingAfterBreak="0">
    <w:nsid w:val="163A5D27"/>
    <w:multiLevelType w:val="hybridMultilevel"/>
    <w:tmpl w:val="267E36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79553A3"/>
    <w:multiLevelType w:val="hybridMultilevel"/>
    <w:tmpl w:val="CB5ADD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825058B"/>
    <w:multiLevelType w:val="hybridMultilevel"/>
    <w:tmpl w:val="D80CDD9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B0A1537"/>
    <w:multiLevelType w:val="hybridMultilevel"/>
    <w:tmpl w:val="2944891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BA82B10"/>
    <w:multiLevelType w:val="hybridMultilevel"/>
    <w:tmpl w:val="1C009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446396"/>
    <w:multiLevelType w:val="multilevel"/>
    <w:tmpl w:val="778E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572869"/>
    <w:multiLevelType w:val="hybridMultilevel"/>
    <w:tmpl w:val="E6421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6F0A53"/>
    <w:multiLevelType w:val="hybridMultilevel"/>
    <w:tmpl w:val="64B86B4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0BC0410"/>
    <w:multiLevelType w:val="hybridMultilevel"/>
    <w:tmpl w:val="B2CCD93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17249C2"/>
    <w:multiLevelType w:val="hybridMultilevel"/>
    <w:tmpl w:val="99FCE7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8975A5C"/>
    <w:multiLevelType w:val="hybridMultilevel"/>
    <w:tmpl w:val="6F2AF8F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0457C61"/>
    <w:multiLevelType w:val="hybridMultilevel"/>
    <w:tmpl w:val="D6DC62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37C6BF5"/>
    <w:multiLevelType w:val="hybridMultilevel"/>
    <w:tmpl w:val="C70A5A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34973CE5"/>
    <w:multiLevelType w:val="hybridMultilevel"/>
    <w:tmpl w:val="A0926A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9E2B47"/>
    <w:multiLevelType w:val="hybridMultilevel"/>
    <w:tmpl w:val="6F2AF8F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363C63C9"/>
    <w:multiLevelType w:val="hybridMultilevel"/>
    <w:tmpl w:val="9080E586"/>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8072C75"/>
    <w:multiLevelType w:val="hybridMultilevel"/>
    <w:tmpl w:val="CAEA15E4"/>
    <w:lvl w:ilvl="0" w:tplc="4EB88264">
      <w:start w:val="25"/>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4C6684"/>
    <w:multiLevelType w:val="hybridMultilevel"/>
    <w:tmpl w:val="53380D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C566DF9"/>
    <w:multiLevelType w:val="hybridMultilevel"/>
    <w:tmpl w:val="5CDE159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E6778F"/>
    <w:multiLevelType w:val="hybridMultilevel"/>
    <w:tmpl w:val="F14C9FC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411B6D02"/>
    <w:multiLevelType w:val="hybridMultilevel"/>
    <w:tmpl w:val="778218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58E0CF0"/>
    <w:multiLevelType w:val="hybridMultilevel"/>
    <w:tmpl w:val="02FE1B3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46376A5C"/>
    <w:multiLevelType w:val="hybridMultilevel"/>
    <w:tmpl w:val="6F2AF8F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46A609AB"/>
    <w:multiLevelType w:val="hybridMultilevel"/>
    <w:tmpl w:val="44887D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49643D13"/>
    <w:multiLevelType w:val="hybridMultilevel"/>
    <w:tmpl w:val="779036E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4BDB46C1"/>
    <w:multiLevelType w:val="multilevel"/>
    <w:tmpl w:val="B62EB1E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EE5438"/>
    <w:multiLevelType w:val="hybridMultilevel"/>
    <w:tmpl w:val="7A0481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2234E20"/>
    <w:multiLevelType w:val="hybridMultilevel"/>
    <w:tmpl w:val="481CDA9E"/>
    <w:lvl w:ilvl="0" w:tplc="040C000F">
      <w:start w:val="1"/>
      <w:numFmt w:val="decimal"/>
      <w:lvlText w:val="%1."/>
      <w:lvlJc w:val="left"/>
      <w:pPr>
        <w:ind w:left="788" w:hanging="360"/>
      </w:pPr>
    </w:lvl>
    <w:lvl w:ilvl="1" w:tplc="040C0019" w:tentative="1">
      <w:start w:val="1"/>
      <w:numFmt w:val="lowerLetter"/>
      <w:lvlText w:val="%2."/>
      <w:lvlJc w:val="left"/>
      <w:pPr>
        <w:ind w:left="1508" w:hanging="360"/>
      </w:pPr>
    </w:lvl>
    <w:lvl w:ilvl="2" w:tplc="040C001B" w:tentative="1">
      <w:start w:val="1"/>
      <w:numFmt w:val="lowerRoman"/>
      <w:lvlText w:val="%3."/>
      <w:lvlJc w:val="right"/>
      <w:pPr>
        <w:ind w:left="2228" w:hanging="180"/>
      </w:pPr>
    </w:lvl>
    <w:lvl w:ilvl="3" w:tplc="040C000F" w:tentative="1">
      <w:start w:val="1"/>
      <w:numFmt w:val="decimal"/>
      <w:lvlText w:val="%4."/>
      <w:lvlJc w:val="left"/>
      <w:pPr>
        <w:ind w:left="2948" w:hanging="360"/>
      </w:pPr>
    </w:lvl>
    <w:lvl w:ilvl="4" w:tplc="040C0019" w:tentative="1">
      <w:start w:val="1"/>
      <w:numFmt w:val="lowerLetter"/>
      <w:lvlText w:val="%5."/>
      <w:lvlJc w:val="left"/>
      <w:pPr>
        <w:ind w:left="3668" w:hanging="360"/>
      </w:pPr>
    </w:lvl>
    <w:lvl w:ilvl="5" w:tplc="040C001B" w:tentative="1">
      <w:start w:val="1"/>
      <w:numFmt w:val="lowerRoman"/>
      <w:lvlText w:val="%6."/>
      <w:lvlJc w:val="right"/>
      <w:pPr>
        <w:ind w:left="4388" w:hanging="180"/>
      </w:pPr>
    </w:lvl>
    <w:lvl w:ilvl="6" w:tplc="040C000F" w:tentative="1">
      <w:start w:val="1"/>
      <w:numFmt w:val="decimal"/>
      <w:lvlText w:val="%7."/>
      <w:lvlJc w:val="left"/>
      <w:pPr>
        <w:ind w:left="5108" w:hanging="360"/>
      </w:pPr>
    </w:lvl>
    <w:lvl w:ilvl="7" w:tplc="040C0019" w:tentative="1">
      <w:start w:val="1"/>
      <w:numFmt w:val="lowerLetter"/>
      <w:lvlText w:val="%8."/>
      <w:lvlJc w:val="left"/>
      <w:pPr>
        <w:ind w:left="5828" w:hanging="360"/>
      </w:pPr>
    </w:lvl>
    <w:lvl w:ilvl="8" w:tplc="040C001B" w:tentative="1">
      <w:start w:val="1"/>
      <w:numFmt w:val="lowerRoman"/>
      <w:lvlText w:val="%9."/>
      <w:lvlJc w:val="right"/>
      <w:pPr>
        <w:ind w:left="6548" w:hanging="180"/>
      </w:pPr>
    </w:lvl>
  </w:abstractNum>
  <w:abstractNum w:abstractNumId="36" w15:restartNumberingAfterBreak="0">
    <w:nsid w:val="548529E5"/>
    <w:multiLevelType w:val="hybridMultilevel"/>
    <w:tmpl w:val="BD12F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07331C"/>
    <w:multiLevelType w:val="hybridMultilevel"/>
    <w:tmpl w:val="C9DCAFE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56180BEF"/>
    <w:multiLevelType w:val="hybridMultilevel"/>
    <w:tmpl w:val="57CA3B4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5867299D"/>
    <w:multiLevelType w:val="hybridMultilevel"/>
    <w:tmpl w:val="2CB233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A692DF6"/>
    <w:multiLevelType w:val="hybridMultilevel"/>
    <w:tmpl w:val="5EF8D10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5CFB58D8"/>
    <w:multiLevelType w:val="hybridMultilevel"/>
    <w:tmpl w:val="70B09EA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5E7F7DBC"/>
    <w:multiLevelType w:val="multilevel"/>
    <w:tmpl w:val="E1C8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CC2486"/>
    <w:multiLevelType w:val="hybridMultilevel"/>
    <w:tmpl w:val="4AA06B0C"/>
    <w:lvl w:ilvl="0" w:tplc="89760F0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65787B76"/>
    <w:multiLevelType w:val="hybridMultilevel"/>
    <w:tmpl w:val="481CDA9E"/>
    <w:lvl w:ilvl="0" w:tplc="040C000F">
      <w:start w:val="1"/>
      <w:numFmt w:val="decimal"/>
      <w:lvlText w:val="%1."/>
      <w:lvlJc w:val="left"/>
      <w:pPr>
        <w:ind w:left="788" w:hanging="360"/>
      </w:pPr>
    </w:lvl>
    <w:lvl w:ilvl="1" w:tplc="040C0019" w:tentative="1">
      <w:start w:val="1"/>
      <w:numFmt w:val="lowerLetter"/>
      <w:lvlText w:val="%2."/>
      <w:lvlJc w:val="left"/>
      <w:pPr>
        <w:ind w:left="1508" w:hanging="360"/>
      </w:pPr>
    </w:lvl>
    <w:lvl w:ilvl="2" w:tplc="040C001B" w:tentative="1">
      <w:start w:val="1"/>
      <w:numFmt w:val="lowerRoman"/>
      <w:lvlText w:val="%3."/>
      <w:lvlJc w:val="right"/>
      <w:pPr>
        <w:ind w:left="2228" w:hanging="180"/>
      </w:pPr>
    </w:lvl>
    <w:lvl w:ilvl="3" w:tplc="040C000F" w:tentative="1">
      <w:start w:val="1"/>
      <w:numFmt w:val="decimal"/>
      <w:lvlText w:val="%4."/>
      <w:lvlJc w:val="left"/>
      <w:pPr>
        <w:ind w:left="2948" w:hanging="360"/>
      </w:pPr>
    </w:lvl>
    <w:lvl w:ilvl="4" w:tplc="040C0019" w:tentative="1">
      <w:start w:val="1"/>
      <w:numFmt w:val="lowerLetter"/>
      <w:lvlText w:val="%5."/>
      <w:lvlJc w:val="left"/>
      <w:pPr>
        <w:ind w:left="3668" w:hanging="360"/>
      </w:pPr>
    </w:lvl>
    <w:lvl w:ilvl="5" w:tplc="040C001B" w:tentative="1">
      <w:start w:val="1"/>
      <w:numFmt w:val="lowerRoman"/>
      <w:lvlText w:val="%6."/>
      <w:lvlJc w:val="right"/>
      <w:pPr>
        <w:ind w:left="4388" w:hanging="180"/>
      </w:pPr>
    </w:lvl>
    <w:lvl w:ilvl="6" w:tplc="040C000F" w:tentative="1">
      <w:start w:val="1"/>
      <w:numFmt w:val="decimal"/>
      <w:lvlText w:val="%7."/>
      <w:lvlJc w:val="left"/>
      <w:pPr>
        <w:ind w:left="5108" w:hanging="360"/>
      </w:pPr>
    </w:lvl>
    <w:lvl w:ilvl="7" w:tplc="040C0019" w:tentative="1">
      <w:start w:val="1"/>
      <w:numFmt w:val="lowerLetter"/>
      <w:lvlText w:val="%8."/>
      <w:lvlJc w:val="left"/>
      <w:pPr>
        <w:ind w:left="5828" w:hanging="360"/>
      </w:pPr>
    </w:lvl>
    <w:lvl w:ilvl="8" w:tplc="040C001B" w:tentative="1">
      <w:start w:val="1"/>
      <w:numFmt w:val="lowerRoman"/>
      <w:lvlText w:val="%9."/>
      <w:lvlJc w:val="right"/>
      <w:pPr>
        <w:ind w:left="6548" w:hanging="180"/>
      </w:pPr>
    </w:lvl>
  </w:abstractNum>
  <w:abstractNum w:abstractNumId="45" w15:restartNumberingAfterBreak="0">
    <w:nsid w:val="69A47E74"/>
    <w:multiLevelType w:val="hybridMultilevel"/>
    <w:tmpl w:val="1CDEB1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6EC42704"/>
    <w:multiLevelType w:val="hybridMultilevel"/>
    <w:tmpl w:val="40A8F7B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71D264E2"/>
    <w:multiLevelType w:val="hybridMultilevel"/>
    <w:tmpl w:val="18CA44F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8" w15:restartNumberingAfterBreak="0">
    <w:nsid w:val="74407EA9"/>
    <w:multiLevelType w:val="multilevel"/>
    <w:tmpl w:val="B62EB1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6"/>
  </w:num>
  <w:num w:numId="3">
    <w:abstractNumId w:val="26"/>
  </w:num>
  <w:num w:numId="4">
    <w:abstractNumId w:val="28"/>
  </w:num>
  <w:num w:numId="5">
    <w:abstractNumId w:val="39"/>
  </w:num>
  <w:num w:numId="6">
    <w:abstractNumId w:val="3"/>
  </w:num>
  <w:num w:numId="7">
    <w:abstractNumId w:val="19"/>
  </w:num>
  <w:num w:numId="8">
    <w:abstractNumId w:val="21"/>
  </w:num>
  <w:num w:numId="9">
    <w:abstractNumId w:val="12"/>
  </w:num>
  <w:num w:numId="10">
    <w:abstractNumId w:val="6"/>
  </w:num>
  <w:num w:numId="11">
    <w:abstractNumId w:val="14"/>
  </w:num>
  <w:num w:numId="12">
    <w:abstractNumId w:val="34"/>
  </w:num>
  <w:num w:numId="13">
    <w:abstractNumId w:val="44"/>
  </w:num>
  <w:num w:numId="14">
    <w:abstractNumId w:val="35"/>
  </w:num>
  <w:num w:numId="15">
    <w:abstractNumId w:val="2"/>
  </w:num>
  <w:num w:numId="16">
    <w:abstractNumId w:val="7"/>
  </w:num>
  <w:num w:numId="17">
    <w:abstractNumId w:val="43"/>
  </w:num>
  <w:num w:numId="18">
    <w:abstractNumId w:val="24"/>
  </w:num>
  <w:num w:numId="19">
    <w:abstractNumId w:val="1"/>
  </w:num>
  <w:num w:numId="20">
    <w:abstractNumId w:val="48"/>
  </w:num>
  <w:num w:numId="21">
    <w:abstractNumId w:val="33"/>
  </w:num>
  <w:num w:numId="22">
    <w:abstractNumId w:val="42"/>
  </w:num>
  <w:num w:numId="23">
    <w:abstractNumId w:val="13"/>
  </w:num>
  <w:num w:numId="24">
    <w:abstractNumId w:val="11"/>
  </w:num>
  <w:num w:numId="25">
    <w:abstractNumId w:val="5"/>
  </w:num>
  <w:num w:numId="26">
    <w:abstractNumId w:val="0"/>
  </w:num>
  <w:num w:numId="27">
    <w:abstractNumId w:val="38"/>
  </w:num>
  <w:num w:numId="28">
    <w:abstractNumId w:val="15"/>
  </w:num>
  <w:num w:numId="29">
    <w:abstractNumId w:val="10"/>
  </w:num>
  <w:num w:numId="30">
    <w:abstractNumId w:val="31"/>
  </w:num>
  <w:num w:numId="31">
    <w:abstractNumId w:val="18"/>
  </w:num>
  <w:num w:numId="32">
    <w:abstractNumId w:val="40"/>
  </w:num>
  <w:num w:numId="33">
    <w:abstractNumId w:val="37"/>
  </w:num>
  <w:num w:numId="34">
    <w:abstractNumId w:val="41"/>
  </w:num>
  <w:num w:numId="35">
    <w:abstractNumId w:val="17"/>
  </w:num>
  <w:num w:numId="36">
    <w:abstractNumId w:val="8"/>
  </w:num>
  <w:num w:numId="37">
    <w:abstractNumId w:val="45"/>
  </w:num>
  <w:num w:numId="38">
    <w:abstractNumId w:val="16"/>
  </w:num>
  <w:num w:numId="39">
    <w:abstractNumId w:val="22"/>
  </w:num>
  <w:num w:numId="40">
    <w:abstractNumId w:val="4"/>
  </w:num>
  <w:num w:numId="41">
    <w:abstractNumId w:val="20"/>
  </w:num>
  <w:num w:numId="42">
    <w:abstractNumId w:val="47"/>
  </w:num>
  <w:num w:numId="43">
    <w:abstractNumId w:val="27"/>
  </w:num>
  <w:num w:numId="44">
    <w:abstractNumId w:val="29"/>
  </w:num>
  <w:num w:numId="45">
    <w:abstractNumId w:val="25"/>
  </w:num>
  <w:num w:numId="46">
    <w:abstractNumId w:val="32"/>
  </w:num>
  <w:num w:numId="47">
    <w:abstractNumId w:val="30"/>
  </w:num>
  <w:num w:numId="48">
    <w:abstractNumId w:val="46"/>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DCE"/>
    <w:rsid w:val="000060FE"/>
    <w:rsid w:val="00011C07"/>
    <w:rsid w:val="00016E92"/>
    <w:rsid w:val="000218A9"/>
    <w:rsid w:val="0002257F"/>
    <w:rsid w:val="00025A75"/>
    <w:rsid w:val="00025F88"/>
    <w:rsid w:val="0002754F"/>
    <w:rsid w:val="00027D6A"/>
    <w:rsid w:val="00035783"/>
    <w:rsid w:val="00043E76"/>
    <w:rsid w:val="00045716"/>
    <w:rsid w:val="000475BC"/>
    <w:rsid w:val="00052A8A"/>
    <w:rsid w:val="00053DA0"/>
    <w:rsid w:val="000638D7"/>
    <w:rsid w:val="00070D16"/>
    <w:rsid w:val="000736BF"/>
    <w:rsid w:val="00073D6C"/>
    <w:rsid w:val="00076197"/>
    <w:rsid w:val="00081EB1"/>
    <w:rsid w:val="00090C27"/>
    <w:rsid w:val="0009125B"/>
    <w:rsid w:val="000941E6"/>
    <w:rsid w:val="0009477E"/>
    <w:rsid w:val="000A3CD7"/>
    <w:rsid w:val="000B05A8"/>
    <w:rsid w:val="000C2B85"/>
    <w:rsid w:val="000C3C3E"/>
    <w:rsid w:val="000C43A7"/>
    <w:rsid w:val="000C5ECC"/>
    <w:rsid w:val="000C6CC9"/>
    <w:rsid w:val="000D194A"/>
    <w:rsid w:val="000D2BCE"/>
    <w:rsid w:val="000D4A49"/>
    <w:rsid w:val="000E0551"/>
    <w:rsid w:val="000E4F4C"/>
    <w:rsid w:val="000F3CCB"/>
    <w:rsid w:val="000F69AE"/>
    <w:rsid w:val="00101F26"/>
    <w:rsid w:val="001109E8"/>
    <w:rsid w:val="00116C98"/>
    <w:rsid w:val="00117413"/>
    <w:rsid w:val="00124599"/>
    <w:rsid w:val="0012497C"/>
    <w:rsid w:val="00125A97"/>
    <w:rsid w:val="00132AE2"/>
    <w:rsid w:val="00134793"/>
    <w:rsid w:val="00135490"/>
    <w:rsid w:val="0014044D"/>
    <w:rsid w:val="001449CD"/>
    <w:rsid w:val="001557B7"/>
    <w:rsid w:val="00157359"/>
    <w:rsid w:val="00157D16"/>
    <w:rsid w:val="001606FE"/>
    <w:rsid w:val="00167172"/>
    <w:rsid w:val="0017360F"/>
    <w:rsid w:val="00175F68"/>
    <w:rsid w:val="001776B4"/>
    <w:rsid w:val="00181BAC"/>
    <w:rsid w:val="00187FD5"/>
    <w:rsid w:val="0019160F"/>
    <w:rsid w:val="00191989"/>
    <w:rsid w:val="00193530"/>
    <w:rsid w:val="00193F7D"/>
    <w:rsid w:val="001A1BF3"/>
    <w:rsid w:val="001A2101"/>
    <w:rsid w:val="001A3FF2"/>
    <w:rsid w:val="001A43D1"/>
    <w:rsid w:val="001B27F4"/>
    <w:rsid w:val="001B33BD"/>
    <w:rsid w:val="001B5116"/>
    <w:rsid w:val="001C1797"/>
    <w:rsid w:val="001C2503"/>
    <w:rsid w:val="001C2717"/>
    <w:rsid w:val="001C2D2D"/>
    <w:rsid w:val="001C69DB"/>
    <w:rsid w:val="001D47A8"/>
    <w:rsid w:val="001D728E"/>
    <w:rsid w:val="001E5806"/>
    <w:rsid w:val="001F3EFE"/>
    <w:rsid w:val="001F75B5"/>
    <w:rsid w:val="0020093F"/>
    <w:rsid w:val="00203487"/>
    <w:rsid w:val="002047AD"/>
    <w:rsid w:val="00205C88"/>
    <w:rsid w:val="002131C5"/>
    <w:rsid w:val="002152B4"/>
    <w:rsid w:val="002174B5"/>
    <w:rsid w:val="00220665"/>
    <w:rsid w:val="00234293"/>
    <w:rsid w:val="00234A1B"/>
    <w:rsid w:val="00235462"/>
    <w:rsid w:val="0024458D"/>
    <w:rsid w:val="00251344"/>
    <w:rsid w:val="00251F34"/>
    <w:rsid w:val="00262C75"/>
    <w:rsid w:val="00265CD1"/>
    <w:rsid w:val="0026608F"/>
    <w:rsid w:val="0026791D"/>
    <w:rsid w:val="00274860"/>
    <w:rsid w:val="00275950"/>
    <w:rsid w:val="00282E55"/>
    <w:rsid w:val="00286739"/>
    <w:rsid w:val="0028761B"/>
    <w:rsid w:val="002B1914"/>
    <w:rsid w:val="002B3EA7"/>
    <w:rsid w:val="002C2D90"/>
    <w:rsid w:val="002C3FC2"/>
    <w:rsid w:val="002D07C9"/>
    <w:rsid w:val="002D0BDB"/>
    <w:rsid w:val="002D0EC0"/>
    <w:rsid w:val="002D1318"/>
    <w:rsid w:val="002D5F45"/>
    <w:rsid w:val="002E0915"/>
    <w:rsid w:val="002F2DED"/>
    <w:rsid w:val="00301982"/>
    <w:rsid w:val="00305C39"/>
    <w:rsid w:val="00311D63"/>
    <w:rsid w:val="00324B4C"/>
    <w:rsid w:val="00326F72"/>
    <w:rsid w:val="003347D5"/>
    <w:rsid w:val="0033598D"/>
    <w:rsid w:val="0034762B"/>
    <w:rsid w:val="00347C35"/>
    <w:rsid w:val="003527F1"/>
    <w:rsid w:val="00360328"/>
    <w:rsid w:val="0036393F"/>
    <w:rsid w:val="003645B8"/>
    <w:rsid w:val="00366F52"/>
    <w:rsid w:val="00372431"/>
    <w:rsid w:val="003756CE"/>
    <w:rsid w:val="00376BCC"/>
    <w:rsid w:val="003810A0"/>
    <w:rsid w:val="00382196"/>
    <w:rsid w:val="003862D1"/>
    <w:rsid w:val="003904C3"/>
    <w:rsid w:val="00394712"/>
    <w:rsid w:val="0039588E"/>
    <w:rsid w:val="003A7DAE"/>
    <w:rsid w:val="003B0F69"/>
    <w:rsid w:val="003B2D98"/>
    <w:rsid w:val="003B43BB"/>
    <w:rsid w:val="003B4B35"/>
    <w:rsid w:val="003B6085"/>
    <w:rsid w:val="003C5BB6"/>
    <w:rsid w:val="003D254B"/>
    <w:rsid w:val="003D4133"/>
    <w:rsid w:val="003D649A"/>
    <w:rsid w:val="003D6909"/>
    <w:rsid w:val="003E7D41"/>
    <w:rsid w:val="003F01CF"/>
    <w:rsid w:val="003F12F8"/>
    <w:rsid w:val="003F3777"/>
    <w:rsid w:val="003F6513"/>
    <w:rsid w:val="00401B87"/>
    <w:rsid w:val="00401FDA"/>
    <w:rsid w:val="00403AF6"/>
    <w:rsid w:val="00416190"/>
    <w:rsid w:val="00417668"/>
    <w:rsid w:val="004202EE"/>
    <w:rsid w:val="00421CB3"/>
    <w:rsid w:val="00423D1F"/>
    <w:rsid w:val="004242C2"/>
    <w:rsid w:val="00436FA9"/>
    <w:rsid w:val="00441D69"/>
    <w:rsid w:val="0044230D"/>
    <w:rsid w:val="00442C79"/>
    <w:rsid w:val="00443A97"/>
    <w:rsid w:val="004454BA"/>
    <w:rsid w:val="00446ED1"/>
    <w:rsid w:val="00455242"/>
    <w:rsid w:val="0045605E"/>
    <w:rsid w:val="00457085"/>
    <w:rsid w:val="004607F2"/>
    <w:rsid w:val="0046316F"/>
    <w:rsid w:val="00473130"/>
    <w:rsid w:val="00474964"/>
    <w:rsid w:val="004906ED"/>
    <w:rsid w:val="00493A0B"/>
    <w:rsid w:val="0049638C"/>
    <w:rsid w:val="00497B21"/>
    <w:rsid w:val="004A055B"/>
    <w:rsid w:val="004A28D6"/>
    <w:rsid w:val="004C0A39"/>
    <w:rsid w:val="004C1F05"/>
    <w:rsid w:val="004D13CF"/>
    <w:rsid w:val="004D171B"/>
    <w:rsid w:val="004D1E31"/>
    <w:rsid w:val="004D29BF"/>
    <w:rsid w:val="004D2C05"/>
    <w:rsid w:val="004E0768"/>
    <w:rsid w:val="004E4CF8"/>
    <w:rsid w:val="004E765C"/>
    <w:rsid w:val="004F4040"/>
    <w:rsid w:val="004F702D"/>
    <w:rsid w:val="00512A74"/>
    <w:rsid w:val="005167FD"/>
    <w:rsid w:val="0052193E"/>
    <w:rsid w:val="00525885"/>
    <w:rsid w:val="00526F6E"/>
    <w:rsid w:val="00527AF7"/>
    <w:rsid w:val="0053612E"/>
    <w:rsid w:val="00537EBF"/>
    <w:rsid w:val="00540E10"/>
    <w:rsid w:val="0054193E"/>
    <w:rsid w:val="0054579A"/>
    <w:rsid w:val="005467F0"/>
    <w:rsid w:val="00553DA6"/>
    <w:rsid w:val="0055721D"/>
    <w:rsid w:val="00560973"/>
    <w:rsid w:val="005637D2"/>
    <w:rsid w:val="0057430F"/>
    <w:rsid w:val="00583722"/>
    <w:rsid w:val="005863AE"/>
    <w:rsid w:val="005A23E4"/>
    <w:rsid w:val="005A5D1F"/>
    <w:rsid w:val="005B0B6F"/>
    <w:rsid w:val="005B1390"/>
    <w:rsid w:val="005B5FA1"/>
    <w:rsid w:val="005B6609"/>
    <w:rsid w:val="005C6195"/>
    <w:rsid w:val="005D2FEF"/>
    <w:rsid w:val="005E4F44"/>
    <w:rsid w:val="005F4861"/>
    <w:rsid w:val="00604EB7"/>
    <w:rsid w:val="0061347D"/>
    <w:rsid w:val="00614AD7"/>
    <w:rsid w:val="00615E62"/>
    <w:rsid w:val="00622576"/>
    <w:rsid w:val="00631D27"/>
    <w:rsid w:val="00635824"/>
    <w:rsid w:val="006367A1"/>
    <w:rsid w:val="00637377"/>
    <w:rsid w:val="00640D85"/>
    <w:rsid w:val="00657266"/>
    <w:rsid w:val="006601D5"/>
    <w:rsid w:val="00660EBA"/>
    <w:rsid w:val="0067207A"/>
    <w:rsid w:val="00672BB7"/>
    <w:rsid w:val="00673B78"/>
    <w:rsid w:val="00692536"/>
    <w:rsid w:val="006932FE"/>
    <w:rsid w:val="006A30A1"/>
    <w:rsid w:val="006A7EE9"/>
    <w:rsid w:val="006B1474"/>
    <w:rsid w:val="006B356A"/>
    <w:rsid w:val="006B642C"/>
    <w:rsid w:val="006D00D4"/>
    <w:rsid w:val="006D2026"/>
    <w:rsid w:val="006D774B"/>
    <w:rsid w:val="006E0518"/>
    <w:rsid w:val="006E0CC0"/>
    <w:rsid w:val="006E128D"/>
    <w:rsid w:val="006E48B8"/>
    <w:rsid w:val="006E790C"/>
    <w:rsid w:val="006F5B4B"/>
    <w:rsid w:val="007045B4"/>
    <w:rsid w:val="0070654A"/>
    <w:rsid w:val="0070702B"/>
    <w:rsid w:val="00715265"/>
    <w:rsid w:val="00715F12"/>
    <w:rsid w:val="00721B7A"/>
    <w:rsid w:val="00731F63"/>
    <w:rsid w:val="00754C24"/>
    <w:rsid w:val="0076089E"/>
    <w:rsid w:val="0076131C"/>
    <w:rsid w:val="007637F3"/>
    <w:rsid w:val="00765D85"/>
    <w:rsid w:val="00770228"/>
    <w:rsid w:val="0077209E"/>
    <w:rsid w:val="007734FB"/>
    <w:rsid w:val="00776483"/>
    <w:rsid w:val="007818CF"/>
    <w:rsid w:val="00783666"/>
    <w:rsid w:val="007840AF"/>
    <w:rsid w:val="00787D8B"/>
    <w:rsid w:val="00794693"/>
    <w:rsid w:val="00794F4B"/>
    <w:rsid w:val="007A067F"/>
    <w:rsid w:val="007B2B5D"/>
    <w:rsid w:val="007B3C99"/>
    <w:rsid w:val="007B6B80"/>
    <w:rsid w:val="007B75D1"/>
    <w:rsid w:val="007C27BA"/>
    <w:rsid w:val="007D1418"/>
    <w:rsid w:val="007D2720"/>
    <w:rsid w:val="007D2FB9"/>
    <w:rsid w:val="007D39B7"/>
    <w:rsid w:val="007D6B0D"/>
    <w:rsid w:val="007D7909"/>
    <w:rsid w:val="007E0160"/>
    <w:rsid w:val="007F27BE"/>
    <w:rsid w:val="007F4A25"/>
    <w:rsid w:val="007F5585"/>
    <w:rsid w:val="007F68C4"/>
    <w:rsid w:val="0080144C"/>
    <w:rsid w:val="0080543D"/>
    <w:rsid w:val="0081098B"/>
    <w:rsid w:val="0081333B"/>
    <w:rsid w:val="008172A1"/>
    <w:rsid w:val="00820BFE"/>
    <w:rsid w:val="00843331"/>
    <w:rsid w:val="0084405C"/>
    <w:rsid w:val="008467B2"/>
    <w:rsid w:val="008473AE"/>
    <w:rsid w:val="00854F3F"/>
    <w:rsid w:val="0086162F"/>
    <w:rsid w:val="00864636"/>
    <w:rsid w:val="008702A2"/>
    <w:rsid w:val="008772F8"/>
    <w:rsid w:val="00877897"/>
    <w:rsid w:val="00883187"/>
    <w:rsid w:val="0088370B"/>
    <w:rsid w:val="0089343A"/>
    <w:rsid w:val="00895CD9"/>
    <w:rsid w:val="00896238"/>
    <w:rsid w:val="008A3508"/>
    <w:rsid w:val="008B0AC5"/>
    <w:rsid w:val="008B4AD8"/>
    <w:rsid w:val="008B4B25"/>
    <w:rsid w:val="008B4F66"/>
    <w:rsid w:val="008C0C59"/>
    <w:rsid w:val="008C2C25"/>
    <w:rsid w:val="008D4434"/>
    <w:rsid w:val="008D5091"/>
    <w:rsid w:val="008E2AA9"/>
    <w:rsid w:val="008E3102"/>
    <w:rsid w:val="008E4CBE"/>
    <w:rsid w:val="008E5CFC"/>
    <w:rsid w:val="008F48CC"/>
    <w:rsid w:val="008F7425"/>
    <w:rsid w:val="008F7AA0"/>
    <w:rsid w:val="0090397B"/>
    <w:rsid w:val="009106D9"/>
    <w:rsid w:val="00910E4E"/>
    <w:rsid w:val="009215DB"/>
    <w:rsid w:val="00927311"/>
    <w:rsid w:val="00943D4A"/>
    <w:rsid w:val="0094481E"/>
    <w:rsid w:val="00951040"/>
    <w:rsid w:val="00952D06"/>
    <w:rsid w:val="00961407"/>
    <w:rsid w:val="00961930"/>
    <w:rsid w:val="00962CD1"/>
    <w:rsid w:val="00972480"/>
    <w:rsid w:val="0097258B"/>
    <w:rsid w:val="00974606"/>
    <w:rsid w:val="009774A3"/>
    <w:rsid w:val="009801E2"/>
    <w:rsid w:val="0098117D"/>
    <w:rsid w:val="00985275"/>
    <w:rsid w:val="00986913"/>
    <w:rsid w:val="00986EC1"/>
    <w:rsid w:val="009B3314"/>
    <w:rsid w:val="009B539B"/>
    <w:rsid w:val="009B6DB2"/>
    <w:rsid w:val="009C08B1"/>
    <w:rsid w:val="009C310C"/>
    <w:rsid w:val="009C34B9"/>
    <w:rsid w:val="009C4604"/>
    <w:rsid w:val="009C5ABD"/>
    <w:rsid w:val="009C5BBF"/>
    <w:rsid w:val="009C7A7C"/>
    <w:rsid w:val="009D01D5"/>
    <w:rsid w:val="009D3F78"/>
    <w:rsid w:val="009D540C"/>
    <w:rsid w:val="009E0157"/>
    <w:rsid w:val="009F47B2"/>
    <w:rsid w:val="009F681C"/>
    <w:rsid w:val="00A037A1"/>
    <w:rsid w:val="00A129E8"/>
    <w:rsid w:val="00A16A9C"/>
    <w:rsid w:val="00A170BA"/>
    <w:rsid w:val="00A175C5"/>
    <w:rsid w:val="00A20213"/>
    <w:rsid w:val="00A235E9"/>
    <w:rsid w:val="00A27CEF"/>
    <w:rsid w:val="00A30725"/>
    <w:rsid w:val="00A312E0"/>
    <w:rsid w:val="00A31406"/>
    <w:rsid w:val="00A3229E"/>
    <w:rsid w:val="00A32F10"/>
    <w:rsid w:val="00A35146"/>
    <w:rsid w:val="00A3515A"/>
    <w:rsid w:val="00A45998"/>
    <w:rsid w:val="00A47C38"/>
    <w:rsid w:val="00A56320"/>
    <w:rsid w:val="00A57F95"/>
    <w:rsid w:val="00A631D8"/>
    <w:rsid w:val="00A655C2"/>
    <w:rsid w:val="00A65799"/>
    <w:rsid w:val="00A65DC1"/>
    <w:rsid w:val="00A71A77"/>
    <w:rsid w:val="00A76B65"/>
    <w:rsid w:val="00A77F19"/>
    <w:rsid w:val="00A84C7F"/>
    <w:rsid w:val="00A86034"/>
    <w:rsid w:val="00A9203D"/>
    <w:rsid w:val="00A941EA"/>
    <w:rsid w:val="00AA05E8"/>
    <w:rsid w:val="00AA40BB"/>
    <w:rsid w:val="00AA52A7"/>
    <w:rsid w:val="00AC2C90"/>
    <w:rsid w:val="00AC542B"/>
    <w:rsid w:val="00AC79C2"/>
    <w:rsid w:val="00AC7CDB"/>
    <w:rsid w:val="00AE2790"/>
    <w:rsid w:val="00AF09B6"/>
    <w:rsid w:val="00AF588B"/>
    <w:rsid w:val="00B00FDF"/>
    <w:rsid w:val="00B01107"/>
    <w:rsid w:val="00B043AE"/>
    <w:rsid w:val="00B06834"/>
    <w:rsid w:val="00B12ABD"/>
    <w:rsid w:val="00B14C4A"/>
    <w:rsid w:val="00B22302"/>
    <w:rsid w:val="00B270B3"/>
    <w:rsid w:val="00B302E1"/>
    <w:rsid w:val="00B32ED4"/>
    <w:rsid w:val="00B35875"/>
    <w:rsid w:val="00B36515"/>
    <w:rsid w:val="00B437F7"/>
    <w:rsid w:val="00B5557B"/>
    <w:rsid w:val="00B74F04"/>
    <w:rsid w:val="00B76792"/>
    <w:rsid w:val="00B874DF"/>
    <w:rsid w:val="00B9516F"/>
    <w:rsid w:val="00B95FD1"/>
    <w:rsid w:val="00BA3242"/>
    <w:rsid w:val="00BA3535"/>
    <w:rsid w:val="00BA4C62"/>
    <w:rsid w:val="00BA6B93"/>
    <w:rsid w:val="00BA7B8C"/>
    <w:rsid w:val="00BB217D"/>
    <w:rsid w:val="00BB39F5"/>
    <w:rsid w:val="00BC49D0"/>
    <w:rsid w:val="00BC4CBE"/>
    <w:rsid w:val="00BC5425"/>
    <w:rsid w:val="00BD1B18"/>
    <w:rsid w:val="00BD639E"/>
    <w:rsid w:val="00BE18BE"/>
    <w:rsid w:val="00BE46DD"/>
    <w:rsid w:val="00BE5019"/>
    <w:rsid w:val="00BF09C8"/>
    <w:rsid w:val="00BF2033"/>
    <w:rsid w:val="00BF377B"/>
    <w:rsid w:val="00BF3C91"/>
    <w:rsid w:val="00BF3DAB"/>
    <w:rsid w:val="00BF425B"/>
    <w:rsid w:val="00C006DE"/>
    <w:rsid w:val="00C00B02"/>
    <w:rsid w:val="00C00E74"/>
    <w:rsid w:val="00C034A7"/>
    <w:rsid w:val="00C10F08"/>
    <w:rsid w:val="00C115D4"/>
    <w:rsid w:val="00C12B57"/>
    <w:rsid w:val="00C1582F"/>
    <w:rsid w:val="00C165FB"/>
    <w:rsid w:val="00C16FD2"/>
    <w:rsid w:val="00C2086C"/>
    <w:rsid w:val="00C25669"/>
    <w:rsid w:val="00C27D46"/>
    <w:rsid w:val="00C30263"/>
    <w:rsid w:val="00C32E5F"/>
    <w:rsid w:val="00C354E2"/>
    <w:rsid w:val="00C424BF"/>
    <w:rsid w:val="00C437C7"/>
    <w:rsid w:val="00C45C52"/>
    <w:rsid w:val="00C51469"/>
    <w:rsid w:val="00C51769"/>
    <w:rsid w:val="00C52B0D"/>
    <w:rsid w:val="00C53E86"/>
    <w:rsid w:val="00C559EF"/>
    <w:rsid w:val="00C65781"/>
    <w:rsid w:val="00C6615E"/>
    <w:rsid w:val="00C74D66"/>
    <w:rsid w:val="00C85BD8"/>
    <w:rsid w:val="00C87D7C"/>
    <w:rsid w:val="00C91A2B"/>
    <w:rsid w:val="00C958B4"/>
    <w:rsid w:val="00CA1B81"/>
    <w:rsid w:val="00CA20D2"/>
    <w:rsid w:val="00CB2500"/>
    <w:rsid w:val="00CB2AB7"/>
    <w:rsid w:val="00CB632B"/>
    <w:rsid w:val="00CB72F5"/>
    <w:rsid w:val="00CC3687"/>
    <w:rsid w:val="00CC3E92"/>
    <w:rsid w:val="00CD0F21"/>
    <w:rsid w:val="00CD2FDC"/>
    <w:rsid w:val="00CE3526"/>
    <w:rsid w:val="00CE442B"/>
    <w:rsid w:val="00CE6C42"/>
    <w:rsid w:val="00CE77F4"/>
    <w:rsid w:val="00CF3791"/>
    <w:rsid w:val="00CF477D"/>
    <w:rsid w:val="00CF55A8"/>
    <w:rsid w:val="00CF5F6D"/>
    <w:rsid w:val="00D02C37"/>
    <w:rsid w:val="00D04A6E"/>
    <w:rsid w:val="00D06CF3"/>
    <w:rsid w:val="00D14232"/>
    <w:rsid w:val="00D20484"/>
    <w:rsid w:val="00D311EB"/>
    <w:rsid w:val="00D31D8A"/>
    <w:rsid w:val="00D321D2"/>
    <w:rsid w:val="00D32F1E"/>
    <w:rsid w:val="00D348AB"/>
    <w:rsid w:val="00D36021"/>
    <w:rsid w:val="00D40C52"/>
    <w:rsid w:val="00D45AF2"/>
    <w:rsid w:val="00D51C78"/>
    <w:rsid w:val="00D541B2"/>
    <w:rsid w:val="00D601E3"/>
    <w:rsid w:val="00D63CC1"/>
    <w:rsid w:val="00D65FC9"/>
    <w:rsid w:val="00D67F80"/>
    <w:rsid w:val="00D80BE6"/>
    <w:rsid w:val="00D810F8"/>
    <w:rsid w:val="00D813F7"/>
    <w:rsid w:val="00D82855"/>
    <w:rsid w:val="00D96FCF"/>
    <w:rsid w:val="00D970A7"/>
    <w:rsid w:val="00DA0ACE"/>
    <w:rsid w:val="00DA1F23"/>
    <w:rsid w:val="00DA3C33"/>
    <w:rsid w:val="00DA500A"/>
    <w:rsid w:val="00DA6F54"/>
    <w:rsid w:val="00DB0037"/>
    <w:rsid w:val="00DB2C7E"/>
    <w:rsid w:val="00DB501C"/>
    <w:rsid w:val="00DB79DB"/>
    <w:rsid w:val="00DC0F5D"/>
    <w:rsid w:val="00DC3E49"/>
    <w:rsid w:val="00DD4C36"/>
    <w:rsid w:val="00DD709E"/>
    <w:rsid w:val="00DE61CB"/>
    <w:rsid w:val="00DE762D"/>
    <w:rsid w:val="00DF0499"/>
    <w:rsid w:val="00DF5C2E"/>
    <w:rsid w:val="00DF7076"/>
    <w:rsid w:val="00E02DD2"/>
    <w:rsid w:val="00E06F70"/>
    <w:rsid w:val="00E072A6"/>
    <w:rsid w:val="00E07D7E"/>
    <w:rsid w:val="00E07DB1"/>
    <w:rsid w:val="00E1071F"/>
    <w:rsid w:val="00E115CE"/>
    <w:rsid w:val="00E129A4"/>
    <w:rsid w:val="00E13F83"/>
    <w:rsid w:val="00E14977"/>
    <w:rsid w:val="00E16BB1"/>
    <w:rsid w:val="00E350A7"/>
    <w:rsid w:val="00E3517F"/>
    <w:rsid w:val="00E3602B"/>
    <w:rsid w:val="00E37087"/>
    <w:rsid w:val="00E37131"/>
    <w:rsid w:val="00E51DA4"/>
    <w:rsid w:val="00E56C14"/>
    <w:rsid w:val="00E57841"/>
    <w:rsid w:val="00E6082A"/>
    <w:rsid w:val="00E758E4"/>
    <w:rsid w:val="00E86A54"/>
    <w:rsid w:val="00E90CC5"/>
    <w:rsid w:val="00E91E9F"/>
    <w:rsid w:val="00EA3114"/>
    <w:rsid w:val="00EA761A"/>
    <w:rsid w:val="00EB1561"/>
    <w:rsid w:val="00EC4667"/>
    <w:rsid w:val="00EC5361"/>
    <w:rsid w:val="00EC62AC"/>
    <w:rsid w:val="00ED3E0D"/>
    <w:rsid w:val="00ED6DA2"/>
    <w:rsid w:val="00EE3C12"/>
    <w:rsid w:val="00EE4360"/>
    <w:rsid w:val="00EE4741"/>
    <w:rsid w:val="00EE624E"/>
    <w:rsid w:val="00EF064D"/>
    <w:rsid w:val="00EF515E"/>
    <w:rsid w:val="00F03618"/>
    <w:rsid w:val="00F03B2C"/>
    <w:rsid w:val="00F0654B"/>
    <w:rsid w:val="00F07294"/>
    <w:rsid w:val="00F2096B"/>
    <w:rsid w:val="00F22D69"/>
    <w:rsid w:val="00F27D1E"/>
    <w:rsid w:val="00F31322"/>
    <w:rsid w:val="00F37526"/>
    <w:rsid w:val="00F436BF"/>
    <w:rsid w:val="00F43868"/>
    <w:rsid w:val="00F56C0E"/>
    <w:rsid w:val="00F71DCE"/>
    <w:rsid w:val="00F72CE6"/>
    <w:rsid w:val="00F777E3"/>
    <w:rsid w:val="00F80664"/>
    <w:rsid w:val="00F81235"/>
    <w:rsid w:val="00F820C5"/>
    <w:rsid w:val="00F83AF0"/>
    <w:rsid w:val="00F83C12"/>
    <w:rsid w:val="00F870EE"/>
    <w:rsid w:val="00F942ED"/>
    <w:rsid w:val="00F971BE"/>
    <w:rsid w:val="00FA3160"/>
    <w:rsid w:val="00FA5063"/>
    <w:rsid w:val="00FA7B35"/>
    <w:rsid w:val="00FB66A5"/>
    <w:rsid w:val="00FC120C"/>
    <w:rsid w:val="00FC258A"/>
    <w:rsid w:val="00FD0E4B"/>
    <w:rsid w:val="00FE053E"/>
    <w:rsid w:val="00FF14B5"/>
    <w:rsid w:val="00FF1D38"/>
    <w:rsid w:val="00FF2F66"/>
    <w:rsid w:val="00FF3DED"/>
    <w:rsid w:val="00FF4CA5"/>
    <w:rsid w:val="00FF5FE3"/>
    <w:rsid w:val="00FF6F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E16FF"/>
  <w15:docId w15:val="{00432B65-A8F1-43F6-AAAD-ADAA0068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71DCE"/>
    <w:pPr>
      <w:ind w:left="720"/>
      <w:contextualSpacing/>
    </w:pPr>
  </w:style>
  <w:style w:type="table" w:styleId="Grilledutableau">
    <w:name w:val="Table Grid"/>
    <w:basedOn w:val="TableauNormal"/>
    <w:uiPriority w:val="59"/>
    <w:rsid w:val="00F7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6034"/>
    <w:pPr>
      <w:tabs>
        <w:tab w:val="center" w:pos="4536"/>
        <w:tab w:val="right" w:pos="9072"/>
      </w:tabs>
      <w:spacing w:after="0" w:line="240" w:lineRule="auto"/>
    </w:pPr>
  </w:style>
  <w:style w:type="character" w:customStyle="1" w:styleId="En-tteCar">
    <w:name w:val="En-tête Car"/>
    <w:basedOn w:val="Policepardfaut"/>
    <w:link w:val="En-tte"/>
    <w:uiPriority w:val="99"/>
    <w:rsid w:val="00A86034"/>
  </w:style>
  <w:style w:type="paragraph" w:styleId="Pieddepage">
    <w:name w:val="footer"/>
    <w:basedOn w:val="Normal"/>
    <w:link w:val="PieddepageCar"/>
    <w:uiPriority w:val="99"/>
    <w:unhideWhenUsed/>
    <w:rsid w:val="00A860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6034"/>
  </w:style>
  <w:style w:type="character" w:customStyle="1" w:styleId="ParagraphedelisteCar">
    <w:name w:val="Paragraphe de liste Car"/>
    <w:link w:val="Paragraphedeliste"/>
    <w:uiPriority w:val="34"/>
    <w:rsid w:val="001F3EFE"/>
  </w:style>
  <w:style w:type="character" w:styleId="Marquedecommentaire">
    <w:name w:val="annotation reference"/>
    <w:basedOn w:val="Policepardfaut"/>
    <w:uiPriority w:val="99"/>
    <w:semiHidden/>
    <w:unhideWhenUsed/>
    <w:rsid w:val="00C2086C"/>
    <w:rPr>
      <w:sz w:val="16"/>
      <w:szCs w:val="16"/>
    </w:rPr>
  </w:style>
  <w:style w:type="paragraph" w:styleId="Commentaire">
    <w:name w:val="annotation text"/>
    <w:basedOn w:val="Normal"/>
    <w:link w:val="CommentaireCar"/>
    <w:uiPriority w:val="99"/>
    <w:semiHidden/>
    <w:unhideWhenUsed/>
    <w:rsid w:val="00C2086C"/>
    <w:pPr>
      <w:spacing w:line="240" w:lineRule="auto"/>
    </w:pPr>
    <w:rPr>
      <w:sz w:val="20"/>
      <w:szCs w:val="20"/>
    </w:rPr>
  </w:style>
  <w:style w:type="character" w:customStyle="1" w:styleId="CommentaireCar">
    <w:name w:val="Commentaire Car"/>
    <w:basedOn w:val="Policepardfaut"/>
    <w:link w:val="Commentaire"/>
    <w:uiPriority w:val="99"/>
    <w:semiHidden/>
    <w:rsid w:val="00C2086C"/>
    <w:rPr>
      <w:sz w:val="20"/>
      <w:szCs w:val="20"/>
    </w:rPr>
  </w:style>
  <w:style w:type="paragraph" w:styleId="Objetducommentaire">
    <w:name w:val="annotation subject"/>
    <w:basedOn w:val="Commentaire"/>
    <w:next w:val="Commentaire"/>
    <w:link w:val="ObjetducommentaireCar"/>
    <w:uiPriority w:val="99"/>
    <w:semiHidden/>
    <w:unhideWhenUsed/>
    <w:rsid w:val="00C2086C"/>
    <w:rPr>
      <w:b/>
      <w:bCs/>
    </w:rPr>
  </w:style>
  <w:style w:type="character" w:customStyle="1" w:styleId="ObjetducommentaireCar">
    <w:name w:val="Objet du commentaire Car"/>
    <w:basedOn w:val="CommentaireCar"/>
    <w:link w:val="Objetducommentaire"/>
    <w:uiPriority w:val="99"/>
    <w:semiHidden/>
    <w:rsid w:val="00C2086C"/>
    <w:rPr>
      <w:b/>
      <w:bCs/>
      <w:sz w:val="20"/>
      <w:szCs w:val="20"/>
    </w:rPr>
  </w:style>
  <w:style w:type="paragraph" w:styleId="Textedebulles">
    <w:name w:val="Balloon Text"/>
    <w:basedOn w:val="Normal"/>
    <w:link w:val="TextedebullesCar"/>
    <w:uiPriority w:val="99"/>
    <w:semiHidden/>
    <w:unhideWhenUsed/>
    <w:rsid w:val="00C208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86C"/>
    <w:rPr>
      <w:rFonts w:ascii="Tahoma" w:hAnsi="Tahoma" w:cs="Tahoma"/>
      <w:sz w:val="16"/>
      <w:szCs w:val="16"/>
    </w:rPr>
  </w:style>
  <w:style w:type="paragraph" w:styleId="Notedebasdepage">
    <w:name w:val="footnote text"/>
    <w:basedOn w:val="Normal"/>
    <w:link w:val="NotedebasdepageCar"/>
    <w:uiPriority w:val="99"/>
    <w:semiHidden/>
    <w:unhideWhenUsed/>
    <w:rsid w:val="00A941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41EA"/>
    <w:rPr>
      <w:sz w:val="20"/>
      <w:szCs w:val="20"/>
    </w:rPr>
  </w:style>
  <w:style w:type="character" w:styleId="Appelnotedebasdep">
    <w:name w:val="footnote reference"/>
    <w:basedOn w:val="Policepardfaut"/>
    <w:uiPriority w:val="99"/>
    <w:semiHidden/>
    <w:unhideWhenUsed/>
    <w:rsid w:val="00A94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654663">
      <w:bodyDiv w:val="1"/>
      <w:marLeft w:val="0"/>
      <w:marRight w:val="0"/>
      <w:marTop w:val="0"/>
      <w:marBottom w:val="0"/>
      <w:divBdr>
        <w:top w:val="none" w:sz="0" w:space="0" w:color="auto"/>
        <w:left w:val="none" w:sz="0" w:space="0" w:color="auto"/>
        <w:bottom w:val="none" w:sz="0" w:space="0" w:color="auto"/>
        <w:right w:val="none" w:sz="0" w:space="0" w:color="auto"/>
      </w:divBdr>
    </w:div>
    <w:div w:id="522019532">
      <w:bodyDiv w:val="1"/>
      <w:marLeft w:val="0"/>
      <w:marRight w:val="0"/>
      <w:marTop w:val="0"/>
      <w:marBottom w:val="0"/>
      <w:divBdr>
        <w:top w:val="none" w:sz="0" w:space="0" w:color="auto"/>
        <w:left w:val="none" w:sz="0" w:space="0" w:color="auto"/>
        <w:bottom w:val="none" w:sz="0" w:space="0" w:color="auto"/>
        <w:right w:val="none" w:sz="0" w:space="0" w:color="auto"/>
      </w:divBdr>
    </w:div>
    <w:div w:id="619150836">
      <w:bodyDiv w:val="1"/>
      <w:marLeft w:val="0"/>
      <w:marRight w:val="0"/>
      <w:marTop w:val="0"/>
      <w:marBottom w:val="0"/>
      <w:divBdr>
        <w:top w:val="none" w:sz="0" w:space="0" w:color="auto"/>
        <w:left w:val="none" w:sz="0" w:space="0" w:color="auto"/>
        <w:bottom w:val="none" w:sz="0" w:space="0" w:color="auto"/>
        <w:right w:val="none" w:sz="0" w:space="0" w:color="auto"/>
      </w:divBdr>
    </w:div>
    <w:div w:id="759789919">
      <w:bodyDiv w:val="1"/>
      <w:marLeft w:val="0"/>
      <w:marRight w:val="0"/>
      <w:marTop w:val="0"/>
      <w:marBottom w:val="0"/>
      <w:divBdr>
        <w:top w:val="none" w:sz="0" w:space="0" w:color="auto"/>
        <w:left w:val="none" w:sz="0" w:space="0" w:color="auto"/>
        <w:bottom w:val="none" w:sz="0" w:space="0" w:color="auto"/>
        <w:right w:val="none" w:sz="0" w:space="0" w:color="auto"/>
      </w:divBdr>
    </w:div>
    <w:div w:id="773667298">
      <w:bodyDiv w:val="1"/>
      <w:marLeft w:val="0"/>
      <w:marRight w:val="0"/>
      <w:marTop w:val="0"/>
      <w:marBottom w:val="0"/>
      <w:divBdr>
        <w:top w:val="none" w:sz="0" w:space="0" w:color="auto"/>
        <w:left w:val="none" w:sz="0" w:space="0" w:color="auto"/>
        <w:bottom w:val="none" w:sz="0" w:space="0" w:color="auto"/>
        <w:right w:val="none" w:sz="0" w:space="0" w:color="auto"/>
      </w:divBdr>
    </w:div>
    <w:div w:id="814956392">
      <w:bodyDiv w:val="1"/>
      <w:marLeft w:val="0"/>
      <w:marRight w:val="0"/>
      <w:marTop w:val="0"/>
      <w:marBottom w:val="0"/>
      <w:divBdr>
        <w:top w:val="none" w:sz="0" w:space="0" w:color="auto"/>
        <w:left w:val="none" w:sz="0" w:space="0" w:color="auto"/>
        <w:bottom w:val="none" w:sz="0" w:space="0" w:color="auto"/>
        <w:right w:val="none" w:sz="0" w:space="0" w:color="auto"/>
      </w:divBdr>
    </w:div>
    <w:div w:id="824979473">
      <w:bodyDiv w:val="1"/>
      <w:marLeft w:val="0"/>
      <w:marRight w:val="0"/>
      <w:marTop w:val="0"/>
      <w:marBottom w:val="0"/>
      <w:divBdr>
        <w:top w:val="none" w:sz="0" w:space="0" w:color="auto"/>
        <w:left w:val="none" w:sz="0" w:space="0" w:color="auto"/>
        <w:bottom w:val="none" w:sz="0" w:space="0" w:color="auto"/>
        <w:right w:val="none" w:sz="0" w:space="0" w:color="auto"/>
      </w:divBdr>
    </w:div>
    <w:div w:id="1092551984">
      <w:bodyDiv w:val="1"/>
      <w:marLeft w:val="0"/>
      <w:marRight w:val="0"/>
      <w:marTop w:val="0"/>
      <w:marBottom w:val="0"/>
      <w:divBdr>
        <w:top w:val="none" w:sz="0" w:space="0" w:color="auto"/>
        <w:left w:val="none" w:sz="0" w:space="0" w:color="auto"/>
        <w:bottom w:val="none" w:sz="0" w:space="0" w:color="auto"/>
        <w:right w:val="none" w:sz="0" w:space="0" w:color="auto"/>
      </w:divBdr>
    </w:div>
    <w:div w:id="1226798716">
      <w:bodyDiv w:val="1"/>
      <w:marLeft w:val="0"/>
      <w:marRight w:val="0"/>
      <w:marTop w:val="0"/>
      <w:marBottom w:val="0"/>
      <w:divBdr>
        <w:top w:val="none" w:sz="0" w:space="0" w:color="auto"/>
        <w:left w:val="none" w:sz="0" w:space="0" w:color="auto"/>
        <w:bottom w:val="none" w:sz="0" w:space="0" w:color="auto"/>
        <w:right w:val="none" w:sz="0" w:space="0" w:color="auto"/>
      </w:divBdr>
    </w:div>
    <w:div w:id="1338998211">
      <w:bodyDiv w:val="1"/>
      <w:marLeft w:val="0"/>
      <w:marRight w:val="0"/>
      <w:marTop w:val="0"/>
      <w:marBottom w:val="0"/>
      <w:divBdr>
        <w:top w:val="none" w:sz="0" w:space="0" w:color="auto"/>
        <w:left w:val="none" w:sz="0" w:space="0" w:color="auto"/>
        <w:bottom w:val="none" w:sz="0" w:space="0" w:color="auto"/>
        <w:right w:val="none" w:sz="0" w:space="0" w:color="auto"/>
      </w:divBdr>
    </w:div>
    <w:div w:id="1436943825">
      <w:bodyDiv w:val="1"/>
      <w:marLeft w:val="0"/>
      <w:marRight w:val="0"/>
      <w:marTop w:val="0"/>
      <w:marBottom w:val="0"/>
      <w:divBdr>
        <w:top w:val="none" w:sz="0" w:space="0" w:color="auto"/>
        <w:left w:val="none" w:sz="0" w:space="0" w:color="auto"/>
        <w:bottom w:val="none" w:sz="0" w:space="0" w:color="auto"/>
        <w:right w:val="none" w:sz="0" w:space="0" w:color="auto"/>
      </w:divBdr>
    </w:div>
    <w:div w:id="1647859888">
      <w:bodyDiv w:val="1"/>
      <w:marLeft w:val="0"/>
      <w:marRight w:val="0"/>
      <w:marTop w:val="0"/>
      <w:marBottom w:val="0"/>
      <w:divBdr>
        <w:top w:val="none" w:sz="0" w:space="0" w:color="auto"/>
        <w:left w:val="none" w:sz="0" w:space="0" w:color="auto"/>
        <w:bottom w:val="none" w:sz="0" w:space="0" w:color="auto"/>
        <w:right w:val="none" w:sz="0" w:space="0" w:color="auto"/>
      </w:divBdr>
    </w:div>
    <w:div w:id="1738088101">
      <w:bodyDiv w:val="1"/>
      <w:marLeft w:val="0"/>
      <w:marRight w:val="0"/>
      <w:marTop w:val="0"/>
      <w:marBottom w:val="0"/>
      <w:divBdr>
        <w:top w:val="none" w:sz="0" w:space="0" w:color="auto"/>
        <w:left w:val="none" w:sz="0" w:space="0" w:color="auto"/>
        <w:bottom w:val="none" w:sz="0" w:space="0" w:color="auto"/>
        <w:right w:val="none" w:sz="0" w:space="0" w:color="auto"/>
      </w:divBdr>
    </w:div>
    <w:div w:id="1750690743">
      <w:bodyDiv w:val="1"/>
      <w:marLeft w:val="0"/>
      <w:marRight w:val="0"/>
      <w:marTop w:val="0"/>
      <w:marBottom w:val="0"/>
      <w:divBdr>
        <w:top w:val="none" w:sz="0" w:space="0" w:color="auto"/>
        <w:left w:val="none" w:sz="0" w:space="0" w:color="auto"/>
        <w:bottom w:val="none" w:sz="0" w:space="0" w:color="auto"/>
        <w:right w:val="none" w:sz="0" w:space="0" w:color="auto"/>
      </w:divBdr>
    </w:div>
    <w:div w:id="1833982051">
      <w:bodyDiv w:val="1"/>
      <w:marLeft w:val="0"/>
      <w:marRight w:val="0"/>
      <w:marTop w:val="0"/>
      <w:marBottom w:val="0"/>
      <w:divBdr>
        <w:top w:val="none" w:sz="0" w:space="0" w:color="auto"/>
        <w:left w:val="none" w:sz="0" w:space="0" w:color="auto"/>
        <w:bottom w:val="none" w:sz="0" w:space="0" w:color="auto"/>
        <w:right w:val="none" w:sz="0" w:space="0" w:color="auto"/>
      </w:divBdr>
      <w:divsChild>
        <w:div w:id="1244071559">
          <w:marLeft w:val="0"/>
          <w:marRight w:val="0"/>
          <w:marTop w:val="0"/>
          <w:marBottom w:val="0"/>
          <w:divBdr>
            <w:top w:val="none" w:sz="0" w:space="0" w:color="auto"/>
            <w:left w:val="none" w:sz="0" w:space="0" w:color="auto"/>
            <w:bottom w:val="none" w:sz="0" w:space="0" w:color="auto"/>
            <w:right w:val="none" w:sz="0" w:space="0" w:color="auto"/>
          </w:divBdr>
          <w:divsChild>
            <w:div w:id="1928927168">
              <w:marLeft w:val="0"/>
              <w:marRight w:val="0"/>
              <w:marTop w:val="0"/>
              <w:marBottom w:val="0"/>
              <w:divBdr>
                <w:top w:val="none" w:sz="0" w:space="0" w:color="auto"/>
                <w:left w:val="none" w:sz="0" w:space="0" w:color="auto"/>
                <w:bottom w:val="none" w:sz="0" w:space="0" w:color="auto"/>
                <w:right w:val="none" w:sz="0" w:space="0" w:color="auto"/>
              </w:divBdr>
            </w:div>
            <w:div w:id="486166268">
              <w:marLeft w:val="0"/>
              <w:marRight w:val="0"/>
              <w:marTop w:val="0"/>
              <w:marBottom w:val="0"/>
              <w:divBdr>
                <w:top w:val="none" w:sz="0" w:space="0" w:color="auto"/>
                <w:left w:val="none" w:sz="0" w:space="0" w:color="auto"/>
                <w:bottom w:val="none" w:sz="0" w:space="0" w:color="auto"/>
                <w:right w:val="none" w:sz="0" w:space="0" w:color="auto"/>
              </w:divBdr>
            </w:div>
            <w:div w:id="671302882">
              <w:marLeft w:val="0"/>
              <w:marRight w:val="0"/>
              <w:marTop w:val="0"/>
              <w:marBottom w:val="0"/>
              <w:divBdr>
                <w:top w:val="none" w:sz="0" w:space="0" w:color="auto"/>
                <w:left w:val="none" w:sz="0" w:space="0" w:color="auto"/>
                <w:bottom w:val="none" w:sz="0" w:space="0" w:color="auto"/>
                <w:right w:val="none" w:sz="0" w:space="0" w:color="auto"/>
              </w:divBdr>
            </w:div>
            <w:div w:id="1025714550">
              <w:marLeft w:val="0"/>
              <w:marRight w:val="0"/>
              <w:marTop w:val="0"/>
              <w:marBottom w:val="0"/>
              <w:divBdr>
                <w:top w:val="none" w:sz="0" w:space="0" w:color="auto"/>
                <w:left w:val="none" w:sz="0" w:space="0" w:color="auto"/>
                <w:bottom w:val="none" w:sz="0" w:space="0" w:color="auto"/>
                <w:right w:val="none" w:sz="0" w:space="0" w:color="auto"/>
              </w:divBdr>
            </w:div>
            <w:div w:id="529147855">
              <w:marLeft w:val="0"/>
              <w:marRight w:val="0"/>
              <w:marTop w:val="0"/>
              <w:marBottom w:val="0"/>
              <w:divBdr>
                <w:top w:val="none" w:sz="0" w:space="0" w:color="auto"/>
                <w:left w:val="none" w:sz="0" w:space="0" w:color="auto"/>
                <w:bottom w:val="none" w:sz="0" w:space="0" w:color="auto"/>
                <w:right w:val="none" w:sz="0" w:space="0" w:color="auto"/>
              </w:divBdr>
            </w:div>
            <w:div w:id="1174615319">
              <w:marLeft w:val="0"/>
              <w:marRight w:val="0"/>
              <w:marTop w:val="0"/>
              <w:marBottom w:val="0"/>
              <w:divBdr>
                <w:top w:val="none" w:sz="0" w:space="0" w:color="auto"/>
                <w:left w:val="none" w:sz="0" w:space="0" w:color="auto"/>
                <w:bottom w:val="none" w:sz="0" w:space="0" w:color="auto"/>
                <w:right w:val="none" w:sz="0" w:space="0" w:color="auto"/>
              </w:divBdr>
            </w:div>
            <w:div w:id="1064715488">
              <w:marLeft w:val="0"/>
              <w:marRight w:val="0"/>
              <w:marTop w:val="0"/>
              <w:marBottom w:val="0"/>
              <w:divBdr>
                <w:top w:val="none" w:sz="0" w:space="0" w:color="auto"/>
                <w:left w:val="none" w:sz="0" w:space="0" w:color="auto"/>
                <w:bottom w:val="none" w:sz="0" w:space="0" w:color="auto"/>
                <w:right w:val="none" w:sz="0" w:space="0" w:color="auto"/>
              </w:divBdr>
            </w:div>
            <w:div w:id="1581064431">
              <w:marLeft w:val="0"/>
              <w:marRight w:val="0"/>
              <w:marTop w:val="0"/>
              <w:marBottom w:val="0"/>
              <w:divBdr>
                <w:top w:val="none" w:sz="0" w:space="0" w:color="auto"/>
                <w:left w:val="none" w:sz="0" w:space="0" w:color="auto"/>
                <w:bottom w:val="none" w:sz="0" w:space="0" w:color="auto"/>
                <w:right w:val="none" w:sz="0" w:space="0" w:color="auto"/>
              </w:divBdr>
            </w:div>
            <w:div w:id="188422344">
              <w:marLeft w:val="0"/>
              <w:marRight w:val="0"/>
              <w:marTop w:val="0"/>
              <w:marBottom w:val="0"/>
              <w:divBdr>
                <w:top w:val="none" w:sz="0" w:space="0" w:color="auto"/>
                <w:left w:val="none" w:sz="0" w:space="0" w:color="auto"/>
                <w:bottom w:val="none" w:sz="0" w:space="0" w:color="auto"/>
                <w:right w:val="none" w:sz="0" w:space="0" w:color="auto"/>
              </w:divBdr>
            </w:div>
            <w:div w:id="1195538202">
              <w:marLeft w:val="0"/>
              <w:marRight w:val="0"/>
              <w:marTop w:val="0"/>
              <w:marBottom w:val="0"/>
              <w:divBdr>
                <w:top w:val="none" w:sz="0" w:space="0" w:color="auto"/>
                <w:left w:val="none" w:sz="0" w:space="0" w:color="auto"/>
                <w:bottom w:val="none" w:sz="0" w:space="0" w:color="auto"/>
                <w:right w:val="none" w:sz="0" w:space="0" w:color="auto"/>
              </w:divBdr>
            </w:div>
            <w:div w:id="1315795417">
              <w:marLeft w:val="0"/>
              <w:marRight w:val="0"/>
              <w:marTop w:val="0"/>
              <w:marBottom w:val="0"/>
              <w:divBdr>
                <w:top w:val="none" w:sz="0" w:space="0" w:color="auto"/>
                <w:left w:val="none" w:sz="0" w:space="0" w:color="auto"/>
                <w:bottom w:val="none" w:sz="0" w:space="0" w:color="auto"/>
                <w:right w:val="none" w:sz="0" w:space="0" w:color="auto"/>
              </w:divBdr>
            </w:div>
            <w:div w:id="911501496">
              <w:marLeft w:val="0"/>
              <w:marRight w:val="0"/>
              <w:marTop w:val="0"/>
              <w:marBottom w:val="0"/>
              <w:divBdr>
                <w:top w:val="none" w:sz="0" w:space="0" w:color="auto"/>
                <w:left w:val="none" w:sz="0" w:space="0" w:color="auto"/>
                <w:bottom w:val="none" w:sz="0" w:space="0" w:color="auto"/>
                <w:right w:val="none" w:sz="0" w:space="0" w:color="auto"/>
              </w:divBdr>
            </w:div>
            <w:div w:id="1913270009">
              <w:marLeft w:val="0"/>
              <w:marRight w:val="0"/>
              <w:marTop w:val="0"/>
              <w:marBottom w:val="0"/>
              <w:divBdr>
                <w:top w:val="none" w:sz="0" w:space="0" w:color="auto"/>
                <w:left w:val="none" w:sz="0" w:space="0" w:color="auto"/>
                <w:bottom w:val="none" w:sz="0" w:space="0" w:color="auto"/>
                <w:right w:val="none" w:sz="0" w:space="0" w:color="auto"/>
              </w:divBdr>
            </w:div>
            <w:div w:id="493034862">
              <w:marLeft w:val="0"/>
              <w:marRight w:val="0"/>
              <w:marTop w:val="0"/>
              <w:marBottom w:val="0"/>
              <w:divBdr>
                <w:top w:val="none" w:sz="0" w:space="0" w:color="auto"/>
                <w:left w:val="none" w:sz="0" w:space="0" w:color="auto"/>
                <w:bottom w:val="none" w:sz="0" w:space="0" w:color="auto"/>
                <w:right w:val="none" w:sz="0" w:space="0" w:color="auto"/>
              </w:divBdr>
            </w:div>
            <w:div w:id="662247694">
              <w:marLeft w:val="0"/>
              <w:marRight w:val="0"/>
              <w:marTop w:val="0"/>
              <w:marBottom w:val="0"/>
              <w:divBdr>
                <w:top w:val="none" w:sz="0" w:space="0" w:color="auto"/>
                <w:left w:val="none" w:sz="0" w:space="0" w:color="auto"/>
                <w:bottom w:val="none" w:sz="0" w:space="0" w:color="auto"/>
                <w:right w:val="none" w:sz="0" w:space="0" w:color="auto"/>
              </w:divBdr>
            </w:div>
            <w:div w:id="1069424605">
              <w:marLeft w:val="0"/>
              <w:marRight w:val="0"/>
              <w:marTop w:val="0"/>
              <w:marBottom w:val="0"/>
              <w:divBdr>
                <w:top w:val="none" w:sz="0" w:space="0" w:color="auto"/>
                <w:left w:val="none" w:sz="0" w:space="0" w:color="auto"/>
                <w:bottom w:val="none" w:sz="0" w:space="0" w:color="auto"/>
                <w:right w:val="none" w:sz="0" w:space="0" w:color="auto"/>
              </w:divBdr>
            </w:div>
            <w:div w:id="1794127825">
              <w:marLeft w:val="0"/>
              <w:marRight w:val="0"/>
              <w:marTop w:val="0"/>
              <w:marBottom w:val="0"/>
              <w:divBdr>
                <w:top w:val="none" w:sz="0" w:space="0" w:color="auto"/>
                <w:left w:val="none" w:sz="0" w:space="0" w:color="auto"/>
                <w:bottom w:val="none" w:sz="0" w:space="0" w:color="auto"/>
                <w:right w:val="none" w:sz="0" w:space="0" w:color="auto"/>
              </w:divBdr>
            </w:div>
            <w:div w:id="1805732072">
              <w:marLeft w:val="0"/>
              <w:marRight w:val="0"/>
              <w:marTop w:val="0"/>
              <w:marBottom w:val="0"/>
              <w:divBdr>
                <w:top w:val="none" w:sz="0" w:space="0" w:color="auto"/>
                <w:left w:val="none" w:sz="0" w:space="0" w:color="auto"/>
                <w:bottom w:val="none" w:sz="0" w:space="0" w:color="auto"/>
                <w:right w:val="none" w:sz="0" w:space="0" w:color="auto"/>
              </w:divBdr>
            </w:div>
            <w:div w:id="2090998329">
              <w:marLeft w:val="0"/>
              <w:marRight w:val="0"/>
              <w:marTop w:val="0"/>
              <w:marBottom w:val="0"/>
              <w:divBdr>
                <w:top w:val="none" w:sz="0" w:space="0" w:color="auto"/>
                <w:left w:val="none" w:sz="0" w:space="0" w:color="auto"/>
                <w:bottom w:val="none" w:sz="0" w:space="0" w:color="auto"/>
                <w:right w:val="none" w:sz="0" w:space="0" w:color="auto"/>
              </w:divBdr>
            </w:div>
            <w:div w:id="154105027">
              <w:marLeft w:val="0"/>
              <w:marRight w:val="0"/>
              <w:marTop w:val="0"/>
              <w:marBottom w:val="0"/>
              <w:divBdr>
                <w:top w:val="none" w:sz="0" w:space="0" w:color="auto"/>
                <w:left w:val="none" w:sz="0" w:space="0" w:color="auto"/>
                <w:bottom w:val="none" w:sz="0" w:space="0" w:color="auto"/>
                <w:right w:val="none" w:sz="0" w:space="0" w:color="auto"/>
              </w:divBdr>
            </w:div>
            <w:div w:id="422381985">
              <w:marLeft w:val="0"/>
              <w:marRight w:val="0"/>
              <w:marTop w:val="0"/>
              <w:marBottom w:val="0"/>
              <w:divBdr>
                <w:top w:val="none" w:sz="0" w:space="0" w:color="auto"/>
                <w:left w:val="none" w:sz="0" w:space="0" w:color="auto"/>
                <w:bottom w:val="none" w:sz="0" w:space="0" w:color="auto"/>
                <w:right w:val="none" w:sz="0" w:space="0" w:color="auto"/>
              </w:divBdr>
            </w:div>
            <w:div w:id="2112696596">
              <w:marLeft w:val="0"/>
              <w:marRight w:val="0"/>
              <w:marTop w:val="0"/>
              <w:marBottom w:val="0"/>
              <w:divBdr>
                <w:top w:val="none" w:sz="0" w:space="0" w:color="auto"/>
                <w:left w:val="none" w:sz="0" w:space="0" w:color="auto"/>
                <w:bottom w:val="none" w:sz="0" w:space="0" w:color="auto"/>
                <w:right w:val="none" w:sz="0" w:space="0" w:color="auto"/>
              </w:divBdr>
            </w:div>
            <w:div w:id="1097017736">
              <w:marLeft w:val="0"/>
              <w:marRight w:val="0"/>
              <w:marTop w:val="0"/>
              <w:marBottom w:val="0"/>
              <w:divBdr>
                <w:top w:val="none" w:sz="0" w:space="0" w:color="auto"/>
                <w:left w:val="none" w:sz="0" w:space="0" w:color="auto"/>
                <w:bottom w:val="none" w:sz="0" w:space="0" w:color="auto"/>
                <w:right w:val="none" w:sz="0" w:space="0" w:color="auto"/>
              </w:divBdr>
            </w:div>
            <w:div w:id="1320381489">
              <w:marLeft w:val="0"/>
              <w:marRight w:val="0"/>
              <w:marTop w:val="0"/>
              <w:marBottom w:val="0"/>
              <w:divBdr>
                <w:top w:val="none" w:sz="0" w:space="0" w:color="auto"/>
                <w:left w:val="none" w:sz="0" w:space="0" w:color="auto"/>
                <w:bottom w:val="none" w:sz="0" w:space="0" w:color="auto"/>
                <w:right w:val="none" w:sz="0" w:space="0" w:color="auto"/>
              </w:divBdr>
            </w:div>
            <w:div w:id="890657614">
              <w:marLeft w:val="0"/>
              <w:marRight w:val="0"/>
              <w:marTop w:val="0"/>
              <w:marBottom w:val="0"/>
              <w:divBdr>
                <w:top w:val="none" w:sz="0" w:space="0" w:color="auto"/>
                <w:left w:val="none" w:sz="0" w:space="0" w:color="auto"/>
                <w:bottom w:val="none" w:sz="0" w:space="0" w:color="auto"/>
                <w:right w:val="none" w:sz="0" w:space="0" w:color="auto"/>
              </w:divBdr>
            </w:div>
            <w:div w:id="1833642962">
              <w:marLeft w:val="0"/>
              <w:marRight w:val="0"/>
              <w:marTop w:val="0"/>
              <w:marBottom w:val="0"/>
              <w:divBdr>
                <w:top w:val="none" w:sz="0" w:space="0" w:color="auto"/>
                <w:left w:val="none" w:sz="0" w:space="0" w:color="auto"/>
                <w:bottom w:val="none" w:sz="0" w:space="0" w:color="auto"/>
                <w:right w:val="none" w:sz="0" w:space="0" w:color="auto"/>
              </w:divBdr>
            </w:div>
            <w:div w:id="707801034">
              <w:marLeft w:val="0"/>
              <w:marRight w:val="0"/>
              <w:marTop w:val="0"/>
              <w:marBottom w:val="0"/>
              <w:divBdr>
                <w:top w:val="none" w:sz="0" w:space="0" w:color="auto"/>
                <w:left w:val="none" w:sz="0" w:space="0" w:color="auto"/>
                <w:bottom w:val="none" w:sz="0" w:space="0" w:color="auto"/>
                <w:right w:val="none" w:sz="0" w:space="0" w:color="auto"/>
              </w:divBdr>
            </w:div>
            <w:div w:id="1625694486">
              <w:marLeft w:val="0"/>
              <w:marRight w:val="0"/>
              <w:marTop w:val="0"/>
              <w:marBottom w:val="0"/>
              <w:divBdr>
                <w:top w:val="none" w:sz="0" w:space="0" w:color="auto"/>
                <w:left w:val="none" w:sz="0" w:space="0" w:color="auto"/>
                <w:bottom w:val="none" w:sz="0" w:space="0" w:color="auto"/>
                <w:right w:val="none" w:sz="0" w:space="0" w:color="auto"/>
              </w:divBdr>
            </w:div>
            <w:div w:id="773398978">
              <w:marLeft w:val="0"/>
              <w:marRight w:val="0"/>
              <w:marTop w:val="0"/>
              <w:marBottom w:val="0"/>
              <w:divBdr>
                <w:top w:val="none" w:sz="0" w:space="0" w:color="auto"/>
                <w:left w:val="none" w:sz="0" w:space="0" w:color="auto"/>
                <w:bottom w:val="none" w:sz="0" w:space="0" w:color="auto"/>
                <w:right w:val="none" w:sz="0" w:space="0" w:color="auto"/>
              </w:divBdr>
            </w:div>
            <w:div w:id="609436591">
              <w:marLeft w:val="0"/>
              <w:marRight w:val="0"/>
              <w:marTop w:val="0"/>
              <w:marBottom w:val="0"/>
              <w:divBdr>
                <w:top w:val="none" w:sz="0" w:space="0" w:color="auto"/>
                <w:left w:val="none" w:sz="0" w:space="0" w:color="auto"/>
                <w:bottom w:val="none" w:sz="0" w:space="0" w:color="auto"/>
                <w:right w:val="none" w:sz="0" w:space="0" w:color="auto"/>
              </w:divBdr>
            </w:div>
            <w:div w:id="878082880">
              <w:marLeft w:val="0"/>
              <w:marRight w:val="0"/>
              <w:marTop w:val="0"/>
              <w:marBottom w:val="0"/>
              <w:divBdr>
                <w:top w:val="none" w:sz="0" w:space="0" w:color="auto"/>
                <w:left w:val="none" w:sz="0" w:space="0" w:color="auto"/>
                <w:bottom w:val="none" w:sz="0" w:space="0" w:color="auto"/>
                <w:right w:val="none" w:sz="0" w:space="0" w:color="auto"/>
              </w:divBdr>
            </w:div>
            <w:div w:id="2047752832">
              <w:marLeft w:val="0"/>
              <w:marRight w:val="0"/>
              <w:marTop w:val="0"/>
              <w:marBottom w:val="0"/>
              <w:divBdr>
                <w:top w:val="none" w:sz="0" w:space="0" w:color="auto"/>
                <w:left w:val="none" w:sz="0" w:space="0" w:color="auto"/>
                <w:bottom w:val="none" w:sz="0" w:space="0" w:color="auto"/>
                <w:right w:val="none" w:sz="0" w:space="0" w:color="auto"/>
              </w:divBdr>
            </w:div>
            <w:div w:id="1213931523">
              <w:marLeft w:val="0"/>
              <w:marRight w:val="0"/>
              <w:marTop w:val="0"/>
              <w:marBottom w:val="0"/>
              <w:divBdr>
                <w:top w:val="none" w:sz="0" w:space="0" w:color="auto"/>
                <w:left w:val="none" w:sz="0" w:space="0" w:color="auto"/>
                <w:bottom w:val="none" w:sz="0" w:space="0" w:color="auto"/>
                <w:right w:val="none" w:sz="0" w:space="0" w:color="auto"/>
              </w:divBdr>
            </w:div>
            <w:div w:id="805439175">
              <w:marLeft w:val="0"/>
              <w:marRight w:val="0"/>
              <w:marTop w:val="0"/>
              <w:marBottom w:val="0"/>
              <w:divBdr>
                <w:top w:val="none" w:sz="0" w:space="0" w:color="auto"/>
                <w:left w:val="none" w:sz="0" w:space="0" w:color="auto"/>
                <w:bottom w:val="none" w:sz="0" w:space="0" w:color="auto"/>
                <w:right w:val="none" w:sz="0" w:space="0" w:color="auto"/>
              </w:divBdr>
            </w:div>
            <w:div w:id="280190060">
              <w:marLeft w:val="0"/>
              <w:marRight w:val="0"/>
              <w:marTop w:val="0"/>
              <w:marBottom w:val="0"/>
              <w:divBdr>
                <w:top w:val="none" w:sz="0" w:space="0" w:color="auto"/>
                <w:left w:val="none" w:sz="0" w:space="0" w:color="auto"/>
                <w:bottom w:val="none" w:sz="0" w:space="0" w:color="auto"/>
                <w:right w:val="none" w:sz="0" w:space="0" w:color="auto"/>
              </w:divBdr>
            </w:div>
            <w:div w:id="1287152800">
              <w:marLeft w:val="0"/>
              <w:marRight w:val="0"/>
              <w:marTop w:val="0"/>
              <w:marBottom w:val="0"/>
              <w:divBdr>
                <w:top w:val="none" w:sz="0" w:space="0" w:color="auto"/>
                <w:left w:val="none" w:sz="0" w:space="0" w:color="auto"/>
                <w:bottom w:val="none" w:sz="0" w:space="0" w:color="auto"/>
                <w:right w:val="none" w:sz="0" w:space="0" w:color="auto"/>
              </w:divBdr>
            </w:div>
            <w:div w:id="112021447">
              <w:marLeft w:val="0"/>
              <w:marRight w:val="0"/>
              <w:marTop w:val="0"/>
              <w:marBottom w:val="0"/>
              <w:divBdr>
                <w:top w:val="none" w:sz="0" w:space="0" w:color="auto"/>
                <w:left w:val="none" w:sz="0" w:space="0" w:color="auto"/>
                <w:bottom w:val="none" w:sz="0" w:space="0" w:color="auto"/>
                <w:right w:val="none" w:sz="0" w:space="0" w:color="auto"/>
              </w:divBdr>
            </w:div>
            <w:div w:id="691878898">
              <w:marLeft w:val="0"/>
              <w:marRight w:val="0"/>
              <w:marTop w:val="0"/>
              <w:marBottom w:val="0"/>
              <w:divBdr>
                <w:top w:val="none" w:sz="0" w:space="0" w:color="auto"/>
                <w:left w:val="none" w:sz="0" w:space="0" w:color="auto"/>
                <w:bottom w:val="none" w:sz="0" w:space="0" w:color="auto"/>
                <w:right w:val="none" w:sz="0" w:space="0" w:color="auto"/>
              </w:divBdr>
            </w:div>
            <w:div w:id="1117332302">
              <w:marLeft w:val="0"/>
              <w:marRight w:val="0"/>
              <w:marTop w:val="0"/>
              <w:marBottom w:val="0"/>
              <w:divBdr>
                <w:top w:val="none" w:sz="0" w:space="0" w:color="auto"/>
                <w:left w:val="none" w:sz="0" w:space="0" w:color="auto"/>
                <w:bottom w:val="none" w:sz="0" w:space="0" w:color="auto"/>
                <w:right w:val="none" w:sz="0" w:space="0" w:color="auto"/>
              </w:divBdr>
            </w:div>
            <w:div w:id="2051877846">
              <w:marLeft w:val="0"/>
              <w:marRight w:val="0"/>
              <w:marTop w:val="0"/>
              <w:marBottom w:val="0"/>
              <w:divBdr>
                <w:top w:val="none" w:sz="0" w:space="0" w:color="auto"/>
                <w:left w:val="none" w:sz="0" w:space="0" w:color="auto"/>
                <w:bottom w:val="none" w:sz="0" w:space="0" w:color="auto"/>
                <w:right w:val="none" w:sz="0" w:space="0" w:color="auto"/>
              </w:divBdr>
            </w:div>
            <w:div w:id="1140997527">
              <w:marLeft w:val="0"/>
              <w:marRight w:val="0"/>
              <w:marTop w:val="0"/>
              <w:marBottom w:val="0"/>
              <w:divBdr>
                <w:top w:val="none" w:sz="0" w:space="0" w:color="auto"/>
                <w:left w:val="none" w:sz="0" w:space="0" w:color="auto"/>
                <w:bottom w:val="none" w:sz="0" w:space="0" w:color="auto"/>
                <w:right w:val="none" w:sz="0" w:space="0" w:color="auto"/>
              </w:divBdr>
            </w:div>
            <w:div w:id="1371302264">
              <w:marLeft w:val="0"/>
              <w:marRight w:val="0"/>
              <w:marTop w:val="0"/>
              <w:marBottom w:val="0"/>
              <w:divBdr>
                <w:top w:val="none" w:sz="0" w:space="0" w:color="auto"/>
                <w:left w:val="none" w:sz="0" w:space="0" w:color="auto"/>
                <w:bottom w:val="none" w:sz="0" w:space="0" w:color="auto"/>
                <w:right w:val="none" w:sz="0" w:space="0" w:color="auto"/>
              </w:divBdr>
            </w:div>
            <w:div w:id="1423993750">
              <w:marLeft w:val="0"/>
              <w:marRight w:val="0"/>
              <w:marTop w:val="0"/>
              <w:marBottom w:val="0"/>
              <w:divBdr>
                <w:top w:val="none" w:sz="0" w:space="0" w:color="auto"/>
                <w:left w:val="none" w:sz="0" w:space="0" w:color="auto"/>
                <w:bottom w:val="none" w:sz="0" w:space="0" w:color="auto"/>
                <w:right w:val="none" w:sz="0" w:space="0" w:color="auto"/>
              </w:divBdr>
            </w:div>
            <w:div w:id="288783462">
              <w:marLeft w:val="0"/>
              <w:marRight w:val="0"/>
              <w:marTop w:val="0"/>
              <w:marBottom w:val="0"/>
              <w:divBdr>
                <w:top w:val="none" w:sz="0" w:space="0" w:color="auto"/>
                <w:left w:val="none" w:sz="0" w:space="0" w:color="auto"/>
                <w:bottom w:val="none" w:sz="0" w:space="0" w:color="auto"/>
                <w:right w:val="none" w:sz="0" w:space="0" w:color="auto"/>
              </w:divBdr>
            </w:div>
            <w:div w:id="1874921356">
              <w:marLeft w:val="0"/>
              <w:marRight w:val="0"/>
              <w:marTop w:val="0"/>
              <w:marBottom w:val="0"/>
              <w:divBdr>
                <w:top w:val="none" w:sz="0" w:space="0" w:color="auto"/>
                <w:left w:val="none" w:sz="0" w:space="0" w:color="auto"/>
                <w:bottom w:val="none" w:sz="0" w:space="0" w:color="auto"/>
                <w:right w:val="none" w:sz="0" w:space="0" w:color="auto"/>
              </w:divBdr>
            </w:div>
            <w:div w:id="414204202">
              <w:marLeft w:val="0"/>
              <w:marRight w:val="0"/>
              <w:marTop w:val="0"/>
              <w:marBottom w:val="0"/>
              <w:divBdr>
                <w:top w:val="none" w:sz="0" w:space="0" w:color="auto"/>
                <w:left w:val="none" w:sz="0" w:space="0" w:color="auto"/>
                <w:bottom w:val="none" w:sz="0" w:space="0" w:color="auto"/>
                <w:right w:val="none" w:sz="0" w:space="0" w:color="auto"/>
              </w:divBdr>
            </w:div>
            <w:div w:id="2006784895">
              <w:marLeft w:val="0"/>
              <w:marRight w:val="0"/>
              <w:marTop w:val="0"/>
              <w:marBottom w:val="0"/>
              <w:divBdr>
                <w:top w:val="none" w:sz="0" w:space="0" w:color="auto"/>
                <w:left w:val="none" w:sz="0" w:space="0" w:color="auto"/>
                <w:bottom w:val="none" w:sz="0" w:space="0" w:color="auto"/>
                <w:right w:val="none" w:sz="0" w:space="0" w:color="auto"/>
              </w:divBdr>
            </w:div>
            <w:div w:id="1712991579">
              <w:marLeft w:val="0"/>
              <w:marRight w:val="0"/>
              <w:marTop w:val="0"/>
              <w:marBottom w:val="0"/>
              <w:divBdr>
                <w:top w:val="none" w:sz="0" w:space="0" w:color="auto"/>
                <w:left w:val="none" w:sz="0" w:space="0" w:color="auto"/>
                <w:bottom w:val="none" w:sz="0" w:space="0" w:color="auto"/>
                <w:right w:val="none" w:sz="0" w:space="0" w:color="auto"/>
              </w:divBdr>
            </w:div>
            <w:div w:id="36323240">
              <w:marLeft w:val="0"/>
              <w:marRight w:val="0"/>
              <w:marTop w:val="0"/>
              <w:marBottom w:val="0"/>
              <w:divBdr>
                <w:top w:val="none" w:sz="0" w:space="0" w:color="auto"/>
                <w:left w:val="none" w:sz="0" w:space="0" w:color="auto"/>
                <w:bottom w:val="none" w:sz="0" w:space="0" w:color="auto"/>
                <w:right w:val="none" w:sz="0" w:space="0" w:color="auto"/>
              </w:divBdr>
            </w:div>
            <w:div w:id="555118724">
              <w:marLeft w:val="0"/>
              <w:marRight w:val="0"/>
              <w:marTop w:val="0"/>
              <w:marBottom w:val="0"/>
              <w:divBdr>
                <w:top w:val="none" w:sz="0" w:space="0" w:color="auto"/>
                <w:left w:val="none" w:sz="0" w:space="0" w:color="auto"/>
                <w:bottom w:val="none" w:sz="0" w:space="0" w:color="auto"/>
                <w:right w:val="none" w:sz="0" w:space="0" w:color="auto"/>
              </w:divBdr>
            </w:div>
            <w:div w:id="617177013">
              <w:marLeft w:val="0"/>
              <w:marRight w:val="0"/>
              <w:marTop w:val="0"/>
              <w:marBottom w:val="0"/>
              <w:divBdr>
                <w:top w:val="none" w:sz="0" w:space="0" w:color="auto"/>
                <w:left w:val="none" w:sz="0" w:space="0" w:color="auto"/>
                <w:bottom w:val="none" w:sz="0" w:space="0" w:color="auto"/>
                <w:right w:val="none" w:sz="0" w:space="0" w:color="auto"/>
              </w:divBdr>
            </w:div>
            <w:div w:id="1335263214">
              <w:marLeft w:val="0"/>
              <w:marRight w:val="0"/>
              <w:marTop w:val="0"/>
              <w:marBottom w:val="0"/>
              <w:divBdr>
                <w:top w:val="none" w:sz="0" w:space="0" w:color="auto"/>
                <w:left w:val="none" w:sz="0" w:space="0" w:color="auto"/>
                <w:bottom w:val="none" w:sz="0" w:space="0" w:color="auto"/>
                <w:right w:val="none" w:sz="0" w:space="0" w:color="auto"/>
              </w:divBdr>
            </w:div>
            <w:div w:id="2084982309">
              <w:marLeft w:val="0"/>
              <w:marRight w:val="0"/>
              <w:marTop w:val="0"/>
              <w:marBottom w:val="0"/>
              <w:divBdr>
                <w:top w:val="none" w:sz="0" w:space="0" w:color="auto"/>
                <w:left w:val="none" w:sz="0" w:space="0" w:color="auto"/>
                <w:bottom w:val="none" w:sz="0" w:space="0" w:color="auto"/>
                <w:right w:val="none" w:sz="0" w:space="0" w:color="auto"/>
              </w:divBdr>
            </w:div>
            <w:div w:id="1961838827">
              <w:marLeft w:val="0"/>
              <w:marRight w:val="0"/>
              <w:marTop w:val="0"/>
              <w:marBottom w:val="0"/>
              <w:divBdr>
                <w:top w:val="none" w:sz="0" w:space="0" w:color="auto"/>
                <w:left w:val="none" w:sz="0" w:space="0" w:color="auto"/>
                <w:bottom w:val="none" w:sz="0" w:space="0" w:color="auto"/>
                <w:right w:val="none" w:sz="0" w:space="0" w:color="auto"/>
              </w:divBdr>
            </w:div>
            <w:div w:id="129979880">
              <w:marLeft w:val="0"/>
              <w:marRight w:val="0"/>
              <w:marTop w:val="0"/>
              <w:marBottom w:val="0"/>
              <w:divBdr>
                <w:top w:val="none" w:sz="0" w:space="0" w:color="auto"/>
                <w:left w:val="none" w:sz="0" w:space="0" w:color="auto"/>
                <w:bottom w:val="none" w:sz="0" w:space="0" w:color="auto"/>
                <w:right w:val="none" w:sz="0" w:space="0" w:color="auto"/>
              </w:divBdr>
            </w:div>
            <w:div w:id="1402219586">
              <w:marLeft w:val="0"/>
              <w:marRight w:val="0"/>
              <w:marTop w:val="0"/>
              <w:marBottom w:val="0"/>
              <w:divBdr>
                <w:top w:val="none" w:sz="0" w:space="0" w:color="auto"/>
                <w:left w:val="none" w:sz="0" w:space="0" w:color="auto"/>
                <w:bottom w:val="none" w:sz="0" w:space="0" w:color="auto"/>
                <w:right w:val="none" w:sz="0" w:space="0" w:color="auto"/>
              </w:divBdr>
            </w:div>
            <w:div w:id="1848206734">
              <w:marLeft w:val="0"/>
              <w:marRight w:val="0"/>
              <w:marTop w:val="0"/>
              <w:marBottom w:val="0"/>
              <w:divBdr>
                <w:top w:val="none" w:sz="0" w:space="0" w:color="auto"/>
                <w:left w:val="none" w:sz="0" w:space="0" w:color="auto"/>
                <w:bottom w:val="none" w:sz="0" w:space="0" w:color="auto"/>
                <w:right w:val="none" w:sz="0" w:space="0" w:color="auto"/>
              </w:divBdr>
            </w:div>
            <w:div w:id="586499013">
              <w:marLeft w:val="0"/>
              <w:marRight w:val="0"/>
              <w:marTop w:val="0"/>
              <w:marBottom w:val="0"/>
              <w:divBdr>
                <w:top w:val="none" w:sz="0" w:space="0" w:color="auto"/>
                <w:left w:val="none" w:sz="0" w:space="0" w:color="auto"/>
                <w:bottom w:val="none" w:sz="0" w:space="0" w:color="auto"/>
                <w:right w:val="none" w:sz="0" w:space="0" w:color="auto"/>
              </w:divBdr>
            </w:div>
            <w:div w:id="2130509883">
              <w:marLeft w:val="0"/>
              <w:marRight w:val="0"/>
              <w:marTop w:val="0"/>
              <w:marBottom w:val="0"/>
              <w:divBdr>
                <w:top w:val="none" w:sz="0" w:space="0" w:color="auto"/>
                <w:left w:val="none" w:sz="0" w:space="0" w:color="auto"/>
                <w:bottom w:val="none" w:sz="0" w:space="0" w:color="auto"/>
                <w:right w:val="none" w:sz="0" w:space="0" w:color="auto"/>
              </w:divBdr>
            </w:div>
            <w:div w:id="1285579462">
              <w:marLeft w:val="0"/>
              <w:marRight w:val="0"/>
              <w:marTop w:val="0"/>
              <w:marBottom w:val="0"/>
              <w:divBdr>
                <w:top w:val="none" w:sz="0" w:space="0" w:color="auto"/>
                <w:left w:val="none" w:sz="0" w:space="0" w:color="auto"/>
                <w:bottom w:val="none" w:sz="0" w:space="0" w:color="auto"/>
                <w:right w:val="none" w:sz="0" w:space="0" w:color="auto"/>
              </w:divBdr>
            </w:div>
            <w:div w:id="1773744237">
              <w:marLeft w:val="0"/>
              <w:marRight w:val="0"/>
              <w:marTop w:val="0"/>
              <w:marBottom w:val="0"/>
              <w:divBdr>
                <w:top w:val="none" w:sz="0" w:space="0" w:color="auto"/>
                <w:left w:val="none" w:sz="0" w:space="0" w:color="auto"/>
                <w:bottom w:val="none" w:sz="0" w:space="0" w:color="auto"/>
                <w:right w:val="none" w:sz="0" w:space="0" w:color="auto"/>
              </w:divBdr>
            </w:div>
            <w:div w:id="1366173721">
              <w:marLeft w:val="0"/>
              <w:marRight w:val="0"/>
              <w:marTop w:val="0"/>
              <w:marBottom w:val="0"/>
              <w:divBdr>
                <w:top w:val="none" w:sz="0" w:space="0" w:color="auto"/>
                <w:left w:val="none" w:sz="0" w:space="0" w:color="auto"/>
                <w:bottom w:val="none" w:sz="0" w:space="0" w:color="auto"/>
                <w:right w:val="none" w:sz="0" w:space="0" w:color="auto"/>
              </w:divBdr>
            </w:div>
            <w:div w:id="1303390768">
              <w:marLeft w:val="0"/>
              <w:marRight w:val="0"/>
              <w:marTop w:val="0"/>
              <w:marBottom w:val="0"/>
              <w:divBdr>
                <w:top w:val="none" w:sz="0" w:space="0" w:color="auto"/>
                <w:left w:val="none" w:sz="0" w:space="0" w:color="auto"/>
                <w:bottom w:val="none" w:sz="0" w:space="0" w:color="auto"/>
                <w:right w:val="none" w:sz="0" w:space="0" w:color="auto"/>
              </w:divBdr>
            </w:div>
            <w:div w:id="104035410">
              <w:marLeft w:val="0"/>
              <w:marRight w:val="0"/>
              <w:marTop w:val="0"/>
              <w:marBottom w:val="0"/>
              <w:divBdr>
                <w:top w:val="none" w:sz="0" w:space="0" w:color="auto"/>
                <w:left w:val="none" w:sz="0" w:space="0" w:color="auto"/>
                <w:bottom w:val="none" w:sz="0" w:space="0" w:color="auto"/>
                <w:right w:val="none" w:sz="0" w:space="0" w:color="auto"/>
              </w:divBdr>
            </w:div>
            <w:div w:id="387387359">
              <w:marLeft w:val="0"/>
              <w:marRight w:val="0"/>
              <w:marTop w:val="0"/>
              <w:marBottom w:val="0"/>
              <w:divBdr>
                <w:top w:val="none" w:sz="0" w:space="0" w:color="auto"/>
                <w:left w:val="none" w:sz="0" w:space="0" w:color="auto"/>
                <w:bottom w:val="none" w:sz="0" w:space="0" w:color="auto"/>
                <w:right w:val="none" w:sz="0" w:space="0" w:color="auto"/>
              </w:divBdr>
            </w:div>
            <w:div w:id="1810125788">
              <w:marLeft w:val="0"/>
              <w:marRight w:val="0"/>
              <w:marTop w:val="0"/>
              <w:marBottom w:val="0"/>
              <w:divBdr>
                <w:top w:val="none" w:sz="0" w:space="0" w:color="auto"/>
                <w:left w:val="none" w:sz="0" w:space="0" w:color="auto"/>
                <w:bottom w:val="none" w:sz="0" w:space="0" w:color="auto"/>
                <w:right w:val="none" w:sz="0" w:space="0" w:color="auto"/>
              </w:divBdr>
            </w:div>
            <w:div w:id="927808103">
              <w:marLeft w:val="0"/>
              <w:marRight w:val="0"/>
              <w:marTop w:val="0"/>
              <w:marBottom w:val="0"/>
              <w:divBdr>
                <w:top w:val="none" w:sz="0" w:space="0" w:color="auto"/>
                <w:left w:val="none" w:sz="0" w:space="0" w:color="auto"/>
                <w:bottom w:val="none" w:sz="0" w:space="0" w:color="auto"/>
                <w:right w:val="none" w:sz="0" w:space="0" w:color="auto"/>
              </w:divBdr>
            </w:div>
            <w:div w:id="482042680">
              <w:marLeft w:val="0"/>
              <w:marRight w:val="0"/>
              <w:marTop w:val="0"/>
              <w:marBottom w:val="0"/>
              <w:divBdr>
                <w:top w:val="none" w:sz="0" w:space="0" w:color="auto"/>
                <w:left w:val="none" w:sz="0" w:space="0" w:color="auto"/>
                <w:bottom w:val="none" w:sz="0" w:space="0" w:color="auto"/>
                <w:right w:val="none" w:sz="0" w:space="0" w:color="auto"/>
              </w:divBdr>
            </w:div>
            <w:div w:id="302733714">
              <w:marLeft w:val="0"/>
              <w:marRight w:val="0"/>
              <w:marTop w:val="0"/>
              <w:marBottom w:val="0"/>
              <w:divBdr>
                <w:top w:val="none" w:sz="0" w:space="0" w:color="auto"/>
                <w:left w:val="none" w:sz="0" w:space="0" w:color="auto"/>
                <w:bottom w:val="none" w:sz="0" w:space="0" w:color="auto"/>
                <w:right w:val="none" w:sz="0" w:space="0" w:color="auto"/>
              </w:divBdr>
            </w:div>
            <w:div w:id="1273317094">
              <w:marLeft w:val="0"/>
              <w:marRight w:val="0"/>
              <w:marTop w:val="0"/>
              <w:marBottom w:val="0"/>
              <w:divBdr>
                <w:top w:val="none" w:sz="0" w:space="0" w:color="auto"/>
                <w:left w:val="none" w:sz="0" w:space="0" w:color="auto"/>
                <w:bottom w:val="none" w:sz="0" w:space="0" w:color="auto"/>
                <w:right w:val="none" w:sz="0" w:space="0" w:color="auto"/>
              </w:divBdr>
            </w:div>
            <w:div w:id="133983688">
              <w:marLeft w:val="0"/>
              <w:marRight w:val="0"/>
              <w:marTop w:val="0"/>
              <w:marBottom w:val="0"/>
              <w:divBdr>
                <w:top w:val="none" w:sz="0" w:space="0" w:color="auto"/>
                <w:left w:val="none" w:sz="0" w:space="0" w:color="auto"/>
                <w:bottom w:val="none" w:sz="0" w:space="0" w:color="auto"/>
                <w:right w:val="none" w:sz="0" w:space="0" w:color="auto"/>
              </w:divBdr>
            </w:div>
            <w:div w:id="762605474">
              <w:marLeft w:val="0"/>
              <w:marRight w:val="0"/>
              <w:marTop w:val="0"/>
              <w:marBottom w:val="0"/>
              <w:divBdr>
                <w:top w:val="none" w:sz="0" w:space="0" w:color="auto"/>
                <w:left w:val="none" w:sz="0" w:space="0" w:color="auto"/>
                <w:bottom w:val="none" w:sz="0" w:space="0" w:color="auto"/>
                <w:right w:val="none" w:sz="0" w:space="0" w:color="auto"/>
              </w:divBdr>
            </w:div>
            <w:div w:id="1243611708">
              <w:marLeft w:val="0"/>
              <w:marRight w:val="0"/>
              <w:marTop w:val="0"/>
              <w:marBottom w:val="0"/>
              <w:divBdr>
                <w:top w:val="none" w:sz="0" w:space="0" w:color="auto"/>
                <w:left w:val="none" w:sz="0" w:space="0" w:color="auto"/>
                <w:bottom w:val="none" w:sz="0" w:space="0" w:color="auto"/>
                <w:right w:val="none" w:sz="0" w:space="0" w:color="auto"/>
              </w:divBdr>
            </w:div>
            <w:div w:id="1110468095">
              <w:marLeft w:val="0"/>
              <w:marRight w:val="0"/>
              <w:marTop w:val="0"/>
              <w:marBottom w:val="0"/>
              <w:divBdr>
                <w:top w:val="none" w:sz="0" w:space="0" w:color="auto"/>
                <w:left w:val="none" w:sz="0" w:space="0" w:color="auto"/>
                <w:bottom w:val="none" w:sz="0" w:space="0" w:color="auto"/>
                <w:right w:val="none" w:sz="0" w:space="0" w:color="auto"/>
              </w:divBdr>
            </w:div>
            <w:div w:id="167596902">
              <w:marLeft w:val="0"/>
              <w:marRight w:val="0"/>
              <w:marTop w:val="0"/>
              <w:marBottom w:val="0"/>
              <w:divBdr>
                <w:top w:val="none" w:sz="0" w:space="0" w:color="auto"/>
                <w:left w:val="none" w:sz="0" w:space="0" w:color="auto"/>
                <w:bottom w:val="none" w:sz="0" w:space="0" w:color="auto"/>
                <w:right w:val="none" w:sz="0" w:space="0" w:color="auto"/>
              </w:divBdr>
            </w:div>
            <w:div w:id="381293535">
              <w:marLeft w:val="0"/>
              <w:marRight w:val="0"/>
              <w:marTop w:val="0"/>
              <w:marBottom w:val="0"/>
              <w:divBdr>
                <w:top w:val="none" w:sz="0" w:space="0" w:color="auto"/>
                <w:left w:val="none" w:sz="0" w:space="0" w:color="auto"/>
                <w:bottom w:val="none" w:sz="0" w:space="0" w:color="auto"/>
                <w:right w:val="none" w:sz="0" w:space="0" w:color="auto"/>
              </w:divBdr>
            </w:div>
            <w:div w:id="1379813518">
              <w:marLeft w:val="0"/>
              <w:marRight w:val="0"/>
              <w:marTop w:val="0"/>
              <w:marBottom w:val="0"/>
              <w:divBdr>
                <w:top w:val="none" w:sz="0" w:space="0" w:color="auto"/>
                <w:left w:val="none" w:sz="0" w:space="0" w:color="auto"/>
                <w:bottom w:val="none" w:sz="0" w:space="0" w:color="auto"/>
                <w:right w:val="none" w:sz="0" w:space="0" w:color="auto"/>
              </w:divBdr>
            </w:div>
            <w:div w:id="2115322526">
              <w:marLeft w:val="0"/>
              <w:marRight w:val="0"/>
              <w:marTop w:val="0"/>
              <w:marBottom w:val="0"/>
              <w:divBdr>
                <w:top w:val="none" w:sz="0" w:space="0" w:color="auto"/>
                <w:left w:val="none" w:sz="0" w:space="0" w:color="auto"/>
                <w:bottom w:val="none" w:sz="0" w:space="0" w:color="auto"/>
                <w:right w:val="none" w:sz="0" w:space="0" w:color="auto"/>
              </w:divBdr>
            </w:div>
            <w:div w:id="1446342107">
              <w:marLeft w:val="0"/>
              <w:marRight w:val="0"/>
              <w:marTop w:val="0"/>
              <w:marBottom w:val="0"/>
              <w:divBdr>
                <w:top w:val="none" w:sz="0" w:space="0" w:color="auto"/>
                <w:left w:val="none" w:sz="0" w:space="0" w:color="auto"/>
                <w:bottom w:val="none" w:sz="0" w:space="0" w:color="auto"/>
                <w:right w:val="none" w:sz="0" w:space="0" w:color="auto"/>
              </w:divBdr>
            </w:div>
            <w:div w:id="48497364">
              <w:marLeft w:val="0"/>
              <w:marRight w:val="0"/>
              <w:marTop w:val="0"/>
              <w:marBottom w:val="0"/>
              <w:divBdr>
                <w:top w:val="none" w:sz="0" w:space="0" w:color="auto"/>
                <w:left w:val="none" w:sz="0" w:space="0" w:color="auto"/>
                <w:bottom w:val="none" w:sz="0" w:space="0" w:color="auto"/>
                <w:right w:val="none" w:sz="0" w:space="0" w:color="auto"/>
              </w:divBdr>
            </w:div>
            <w:div w:id="130485708">
              <w:marLeft w:val="0"/>
              <w:marRight w:val="0"/>
              <w:marTop w:val="0"/>
              <w:marBottom w:val="0"/>
              <w:divBdr>
                <w:top w:val="none" w:sz="0" w:space="0" w:color="auto"/>
                <w:left w:val="none" w:sz="0" w:space="0" w:color="auto"/>
                <w:bottom w:val="none" w:sz="0" w:space="0" w:color="auto"/>
                <w:right w:val="none" w:sz="0" w:space="0" w:color="auto"/>
              </w:divBdr>
            </w:div>
            <w:div w:id="1535387286">
              <w:marLeft w:val="0"/>
              <w:marRight w:val="0"/>
              <w:marTop w:val="0"/>
              <w:marBottom w:val="0"/>
              <w:divBdr>
                <w:top w:val="none" w:sz="0" w:space="0" w:color="auto"/>
                <w:left w:val="none" w:sz="0" w:space="0" w:color="auto"/>
                <w:bottom w:val="none" w:sz="0" w:space="0" w:color="auto"/>
                <w:right w:val="none" w:sz="0" w:space="0" w:color="auto"/>
              </w:divBdr>
            </w:div>
            <w:div w:id="1543325124">
              <w:marLeft w:val="0"/>
              <w:marRight w:val="0"/>
              <w:marTop w:val="0"/>
              <w:marBottom w:val="0"/>
              <w:divBdr>
                <w:top w:val="none" w:sz="0" w:space="0" w:color="auto"/>
                <w:left w:val="none" w:sz="0" w:space="0" w:color="auto"/>
                <w:bottom w:val="none" w:sz="0" w:space="0" w:color="auto"/>
                <w:right w:val="none" w:sz="0" w:space="0" w:color="auto"/>
              </w:divBdr>
            </w:div>
            <w:div w:id="476460920">
              <w:marLeft w:val="0"/>
              <w:marRight w:val="0"/>
              <w:marTop w:val="0"/>
              <w:marBottom w:val="0"/>
              <w:divBdr>
                <w:top w:val="none" w:sz="0" w:space="0" w:color="auto"/>
                <w:left w:val="none" w:sz="0" w:space="0" w:color="auto"/>
                <w:bottom w:val="none" w:sz="0" w:space="0" w:color="auto"/>
                <w:right w:val="none" w:sz="0" w:space="0" w:color="auto"/>
              </w:divBdr>
            </w:div>
            <w:div w:id="423693311">
              <w:marLeft w:val="0"/>
              <w:marRight w:val="0"/>
              <w:marTop w:val="0"/>
              <w:marBottom w:val="0"/>
              <w:divBdr>
                <w:top w:val="none" w:sz="0" w:space="0" w:color="auto"/>
                <w:left w:val="none" w:sz="0" w:space="0" w:color="auto"/>
                <w:bottom w:val="none" w:sz="0" w:space="0" w:color="auto"/>
                <w:right w:val="none" w:sz="0" w:space="0" w:color="auto"/>
              </w:divBdr>
            </w:div>
            <w:div w:id="1037898128">
              <w:marLeft w:val="0"/>
              <w:marRight w:val="0"/>
              <w:marTop w:val="0"/>
              <w:marBottom w:val="0"/>
              <w:divBdr>
                <w:top w:val="none" w:sz="0" w:space="0" w:color="auto"/>
                <w:left w:val="none" w:sz="0" w:space="0" w:color="auto"/>
                <w:bottom w:val="none" w:sz="0" w:space="0" w:color="auto"/>
                <w:right w:val="none" w:sz="0" w:space="0" w:color="auto"/>
              </w:divBdr>
            </w:div>
            <w:div w:id="1105231611">
              <w:marLeft w:val="0"/>
              <w:marRight w:val="0"/>
              <w:marTop w:val="0"/>
              <w:marBottom w:val="0"/>
              <w:divBdr>
                <w:top w:val="none" w:sz="0" w:space="0" w:color="auto"/>
                <w:left w:val="none" w:sz="0" w:space="0" w:color="auto"/>
                <w:bottom w:val="none" w:sz="0" w:space="0" w:color="auto"/>
                <w:right w:val="none" w:sz="0" w:space="0" w:color="auto"/>
              </w:divBdr>
            </w:div>
            <w:div w:id="84692212">
              <w:marLeft w:val="0"/>
              <w:marRight w:val="0"/>
              <w:marTop w:val="0"/>
              <w:marBottom w:val="0"/>
              <w:divBdr>
                <w:top w:val="none" w:sz="0" w:space="0" w:color="auto"/>
                <w:left w:val="none" w:sz="0" w:space="0" w:color="auto"/>
                <w:bottom w:val="none" w:sz="0" w:space="0" w:color="auto"/>
                <w:right w:val="none" w:sz="0" w:space="0" w:color="auto"/>
              </w:divBdr>
            </w:div>
            <w:div w:id="1397781031">
              <w:marLeft w:val="0"/>
              <w:marRight w:val="0"/>
              <w:marTop w:val="0"/>
              <w:marBottom w:val="0"/>
              <w:divBdr>
                <w:top w:val="none" w:sz="0" w:space="0" w:color="auto"/>
                <w:left w:val="none" w:sz="0" w:space="0" w:color="auto"/>
                <w:bottom w:val="none" w:sz="0" w:space="0" w:color="auto"/>
                <w:right w:val="none" w:sz="0" w:space="0" w:color="auto"/>
              </w:divBdr>
            </w:div>
            <w:div w:id="1792701479">
              <w:marLeft w:val="0"/>
              <w:marRight w:val="0"/>
              <w:marTop w:val="0"/>
              <w:marBottom w:val="0"/>
              <w:divBdr>
                <w:top w:val="none" w:sz="0" w:space="0" w:color="auto"/>
                <w:left w:val="none" w:sz="0" w:space="0" w:color="auto"/>
                <w:bottom w:val="none" w:sz="0" w:space="0" w:color="auto"/>
                <w:right w:val="none" w:sz="0" w:space="0" w:color="auto"/>
              </w:divBdr>
            </w:div>
            <w:div w:id="736633984">
              <w:marLeft w:val="0"/>
              <w:marRight w:val="0"/>
              <w:marTop w:val="0"/>
              <w:marBottom w:val="0"/>
              <w:divBdr>
                <w:top w:val="none" w:sz="0" w:space="0" w:color="auto"/>
                <w:left w:val="none" w:sz="0" w:space="0" w:color="auto"/>
                <w:bottom w:val="none" w:sz="0" w:space="0" w:color="auto"/>
                <w:right w:val="none" w:sz="0" w:space="0" w:color="auto"/>
              </w:divBdr>
            </w:div>
            <w:div w:id="384452626">
              <w:marLeft w:val="0"/>
              <w:marRight w:val="0"/>
              <w:marTop w:val="0"/>
              <w:marBottom w:val="0"/>
              <w:divBdr>
                <w:top w:val="none" w:sz="0" w:space="0" w:color="auto"/>
                <w:left w:val="none" w:sz="0" w:space="0" w:color="auto"/>
                <w:bottom w:val="none" w:sz="0" w:space="0" w:color="auto"/>
                <w:right w:val="none" w:sz="0" w:space="0" w:color="auto"/>
              </w:divBdr>
            </w:div>
            <w:div w:id="2073193025">
              <w:marLeft w:val="0"/>
              <w:marRight w:val="0"/>
              <w:marTop w:val="0"/>
              <w:marBottom w:val="0"/>
              <w:divBdr>
                <w:top w:val="none" w:sz="0" w:space="0" w:color="auto"/>
                <w:left w:val="none" w:sz="0" w:space="0" w:color="auto"/>
                <w:bottom w:val="none" w:sz="0" w:space="0" w:color="auto"/>
                <w:right w:val="none" w:sz="0" w:space="0" w:color="auto"/>
              </w:divBdr>
            </w:div>
            <w:div w:id="1857111811">
              <w:marLeft w:val="0"/>
              <w:marRight w:val="0"/>
              <w:marTop w:val="0"/>
              <w:marBottom w:val="0"/>
              <w:divBdr>
                <w:top w:val="none" w:sz="0" w:space="0" w:color="auto"/>
                <w:left w:val="none" w:sz="0" w:space="0" w:color="auto"/>
                <w:bottom w:val="none" w:sz="0" w:space="0" w:color="auto"/>
                <w:right w:val="none" w:sz="0" w:space="0" w:color="auto"/>
              </w:divBdr>
            </w:div>
            <w:div w:id="1682505952">
              <w:marLeft w:val="0"/>
              <w:marRight w:val="0"/>
              <w:marTop w:val="0"/>
              <w:marBottom w:val="0"/>
              <w:divBdr>
                <w:top w:val="none" w:sz="0" w:space="0" w:color="auto"/>
                <w:left w:val="none" w:sz="0" w:space="0" w:color="auto"/>
                <w:bottom w:val="none" w:sz="0" w:space="0" w:color="auto"/>
                <w:right w:val="none" w:sz="0" w:space="0" w:color="auto"/>
              </w:divBdr>
            </w:div>
            <w:div w:id="326909536">
              <w:marLeft w:val="0"/>
              <w:marRight w:val="0"/>
              <w:marTop w:val="0"/>
              <w:marBottom w:val="0"/>
              <w:divBdr>
                <w:top w:val="none" w:sz="0" w:space="0" w:color="auto"/>
                <w:left w:val="none" w:sz="0" w:space="0" w:color="auto"/>
                <w:bottom w:val="none" w:sz="0" w:space="0" w:color="auto"/>
                <w:right w:val="none" w:sz="0" w:space="0" w:color="auto"/>
              </w:divBdr>
            </w:div>
            <w:div w:id="1940331963">
              <w:marLeft w:val="0"/>
              <w:marRight w:val="0"/>
              <w:marTop w:val="0"/>
              <w:marBottom w:val="0"/>
              <w:divBdr>
                <w:top w:val="none" w:sz="0" w:space="0" w:color="auto"/>
                <w:left w:val="none" w:sz="0" w:space="0" w:color="auto"/>
                <w:bottom w:val="none" w:sz="0" w:space="0" w:color="auto"/>
                <w:right w:val="none" w:sz="0" w:space="0" w:color="auto"/>
              </w:divBdr>
            </w:div>
            <w:div w:id="728117464">
              <w:marLeft w:val="0"/>
              <w:marRight w:val="0"/>
              <w:marTop w:val="0"/>
              <w:marBottom w:val="0"/>
              <w:divBdr>
                <w:top w:val="none" w:sz="0" w:space="0" w:color="auto"/>
                <w:left w:val="none" w:sz="0" w:space="0" w:color="auto"/>
                <w:bottom w:val="none" w:sz="0" w:space="0" w:color="auto"/>
                <w:right w:val="none" w:sz="0" w:space="0" w:color="auto"/>
              </w:divBdr>
            </w:div>
            <w:div w:id="1606034420">
              <w:marLeft w:val="0"/>
              <w:marRight w:val="0"/>
              <w:marTop w:val="0"/>
              <w:marBottom w:val="0"/>
              <w:divBdr>
                <w:top w:val="none" w:sz="0" w:space="0" w:color="auto"/>
                <w:left w:val="none" w:sz="0" w:space="0" w:color="auto"/>
                <w:bottom w:val="none" w:sz="0" w:space="0" w:color="auto"/>
                <w:right w:val="none" w:sz="0" w:space="0" w:color="auto"/>
              </w:divBdr>
            </w:div>
            <w:div w:id="1468162842">
              <w:marLeft w:val="0"/>
              <w:marRight w:val="0"/>
              <w:marTop w:val="0"/>
              <w:marBottom w:val="0"/>
              <w:divBdr>
                <w:top w:val="none" w:sz="0" w:space="0" w:color="auto"/>
                <w:left w:val="none" w:sz="0" w:space="0" w:color="auto"/>
                <w:bottom w:val="none" w:sz="0" w:space="0" w:color="auto"/>
                <w:right w:val="none" w:sz="0" w:space="0" w:color="auto"/>
              </w:divBdr>
            </w:div>
            <w:div w:id="112024491">
              <w:marLeft w:val="0"/>
              <w:marRight w:val="0"/>
              <w:marTop w:val="0"/>
              <w:marBottom w:val="0"/>
              <w:divBdr>
                <w:top w:val="none" w:sz="0" w:space="0" w:color="auto"/>
                <w:left w:val="none" w:sz="0" w:space="0" w:color="auto"/>
                <w:bottom w:val="none" w:sz="0" w:space="0" w:color="auto"/>
                <w:right w:val="none" w:sz="0" w:space="0" w:color="auto"/>
              </w:divBdr>
            </w:div>
            <w:div w:id="1209489712">
              <w:marLeft w:val="0"/>
              <w:marRight w:val="0"/>
              <w:marTop w:val="0"/>
              <w:marBottom w:val="0"/>
              <w:divBdr>
                <w:top w:val="none" w:sz="0" w:space="0" w:color="auto"/>
                <w:left w:val="none" w:sz="0" w:space="0" w:color="auto"/>
                <w:bottom w:val="none" w:sz="0" w:space="0" w:color="auto"/>
                <w:right w:val="none" w:sz="0" w:space="0" w:color="auto"/>
              </w:divBdr>
            </w:div>
            <w:div w:id="53512524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 w:id="1184713096">
              <w:marLeft w:val="0"/>
              <w:marRight w:val="0"/>
              <w:marTop w:val="0"/>
              <w:marBottom w:val="0"/>
              <w:divBdr>
                <w:top w:val="none" w:sz="0" w:space="0" w:color="auto"/>
                <w:left w:val="none" w:sz="0" w:space="0" w:color="auto"/>
                <w:bottom w:val="none" w:sz="0" w:space="0" w:color="auto"/>
                <w:right w:val="none" w:sz="0" w:space="0" w:color="auto"/>
              </w:divBdr>
            </w:div>
            <w:div w:id="2094812491">
              <w:marLeft w:val="0"/>
              <w:marRight w:val="0"/>
              <w:marTop w:val="0"/>
              <w:marBottom w:val="0"/>
              <w:divBdr>
                <w:top w:val="none" w:sz="0" w:space="0" w:color="auto"/>
                <w:left w:val="none" w:sz="0" w:space="0" w:color="auto"/>
                <w:bottom w:val="none" w:sz="0" w:space="0" w:color="auto"/>
                <w:right w:val="none" w:sz="0" w:space="0" w:color="auto"/>
              </w:divBdr>
            </w:div>
            <w:div w:id="1380206911">
              <w:marLeft w:val="0"/>
              <w:marRight w:val="0"/>
              <w:marTop w:val="0"/>
              <w:marBottom w:val="0"/>
              <w:divBdr>
                <w:top w:val="none" w:sz="0" w:space="0" w:color="auto"/>
                <w:left w:val="none" w:sz="0" w:space="0" w:color="auto"/>
                <w:bottom w:val="none" w:sz="0" w:space="0" w:color="auto"/>
                <w:right w:val="none" w:sz="0" w:space="0" w:color="auto"/>
              </w:divBdr>
            </w:div>
            <w:div w:id="122886668">
              <w:marLeft w:val="0"/>
              <w:marRight w:val="0"/>
              <w:marTop w:val="0"/>
              <w:marBottom w:val="0"/>
              <w:divBdr>
                <w:top w:val="none" w:sz="0" w:space="0" w:color="auto"/>
                <w:left w:val="none" w:sz="0" w:space="0" w:color="auto"/>
                <w:bottom w:val="none" w:sz="0" w:space="0" w:color="auto"/>
                <w:right w:val="none" w:sz="0" w:space="0" w:color="auto"/>
              </w:divBdr>
            </w:div>
            <w:div w:id="1091007189">
              <w:marLeft w:val="0"/>
              <w:marRight w:val="0"/>
              <w:marTop w:val="0"/>
              <w:marBottom w:val="0"/>
              <w:divBdr>
                <w:top w:val="none" w:sz="0" w:space="0" w:color="auto"/>
                <w:left w:val="none" w:sz="0" w:space="0" w:color="auto"/>
                <w:bottom w:val="none" w:sz="0" w:space="0" w:color="auto"/>
                <w:right w:val="none" w:sz="0" w:space="0" w:color="auto"/>
              </w:divBdr>
            </w:div>
            <w:div w:id="2011905810">
              <w:marLeft w:val="0"/>
              <w:marRight w:val="0"/>
              <w:marTop w:val="0"/>
              <w:marBottom w:val="0"/>
              <w:divBdr>
                <w:top w:val="none" w:sz="0" w:space="0" w:color="auto"/>
                <w:left w:val="none" w:sz="0" w:space="0" w:color="auto"/>
                <w:bottom w:val="none" w:sz="0" w:space="0" w:color="auto"/>
                <w:right w:val="none" w:sz="0" w:space="0" w:color="auto"/>
              </w:divBdr>
            </w:div>
            <w:div w:id="1070270379">
              <w:marLeft w:val="0"/>
              <w:marRight w:val="0"/>
              <w:marTop w:val="0"/>
              <w:marBottom w:val="0"/>
              <w:divBdr>
                <w:top w:val="none" w:sz="0" w:space="0" w:color="auto"/>
                <w:left w:val="none" w:sz="0" w:space="0" w:color="auto"/>
                <w:bottom w:val="none" w:sz="0" w:space="0" w:color="auto"/>
                <w:right w:val="none" w:sz="0" w:space="0" w:color="auto"/>
              </w:divBdr>
            </w:div>
            <w:div w:id="820199378">
              <w:marLeft w:val="0"/>
              <w:marRight w:val="0"/>
              <w:marTop w:val="0"/>
              <w:marBottom w:val="0"/>
              <w:divBdr>
                <w:top w:val="none" w:sz="0" w:space="0" w:color="auto"/>
                <w:left w:val="none" w:sz="0" w:space="0" w:color="auto"/>
                <w:bottom w:val="none" w:sz="0" w:space="0" w:color="auto"/>
                <w:right w:val="none" w:sz="0" w:space="0" w:color="auto"/>
              </w:divBdr>
            </w:div>
            <w:div w:id="1913347041">
              <w:marLeft w:val="0"/>
              <w:marRight w:val="0"/>
              <w:marTop w:val="0"/>
              <w:marBottom w:val="0"/>
              <w:divBdr>
                <w:top w:val="none" w:sz="0" w:space="0" w:color="auto"/>
                <w:left w:val="none" w:sz="0" w:space="0" w:color="auto"/>
                <w:bottom w:val="none" w:sz="0" w:space="0" w:color="auto"/>
                <w:right w:val="none" w:sz="0" w:space="0" w:color="auto"/>
              </w:divBdr>
            </w:div>
            <w:div w:id="1808354725">
              <w:marLeft w:val="0"/>
              <w:marRight w:val="0"/>
              <w:marTop w:val="0"/>
              <w:marBottom w:val="0"/>
              <w:divBdr>
                <w:top w:val="none" w:sz="0" w:space="0" w:color="auto"/>
                <w:left w:val="none" w:sz="0" w:space="0" w:color="auto"/>
                <w:bottom w:val="none" w:sz="0" w:space="0" w:color="auto"/>
                <w:right w:val="none" w:sz="0" w:space="0" w:color="auto"/>
              </w:divBdr>
            </w:div>
            <w:div w:id="1582254821">
              <w:marLeft w:val="0"/>
              <w:marRight w:val="0"/>
              <w:marTop w:val="0"/>
              <w:marBottom w:val="0"/>
              <w:divBdr>
                <w:top w:val="none" w:sz="0" w:space="0" w:color="auto"/>
                <w:left w:val="none" w:sz="0" w:space="0" w:color="auto"/>
                <w:bottom w:val="none" w:sz="0" w:space="0" w:color="auto"/>
                <w:right w:val="none" w:sz="0" w:space="0" w:color="auto"/>
              </w:divBdr>
            </w:div>
            <w:div w:id="1524660676">
              <w:marLeft w:val="0"/>
              <w:marRight w:val="0"/>
              <w:marTop w:val="0"/>
              <w:marBottom w:val="0"/>
              <w:divBdr>
                <w:top w:val="none" w:sz="0" w:space="0" w:color="auto"/>
                <w:left w:val="none" w:sz="0" w:space="0" w:color="auto"/>
                <w:bottom w:val="none" w:sz="0" w:space="0" w:color="auto"/>
                <w:right w:val="none" w:sz="0" w:space="0" w:color="auto"/>
              </w:divBdr>
            </w:div>
            <w:div w:id="210657855">
              <w:marLeft w:val="0"/>
              <w:marRight w:val="0"/>
              <w:marTop w:val="0"/>
              <w:marBottom w:val="0"/>
              <w:divBdr>
                <w:top w:val="none" w:sz="0" w:space="0" w:color="auto"/>
                <w:left w:val="none" w:sz="0" w:space="0" w:color="auto"/>
                <w:bottom w:val="none" w:sz="0" w:space="0" w:color="auto"/>
                <w:right w:val="none" w:sz="0" w:space="0" w:color="auto"/>
              </w:divBdr>
            </w:div>
            <w:div w:id="842479678">
              <w:marLeft w:val="0"/>
              <w:marRight w:val="0"/>
              <w:marTop w:val="0"/>
              <w:marBottom w:val="0"/>
              <w:divBdr>
                <w:top w:val="none" w:sz="0" w:space="0" w:color="auto"/>
                <w:left w:val="none" w:sz="0" w:space="0" w:color="auto"/>
                <w:bottom w:val="none" w:sz="0" w:space="0" w:color="auto"/>
                <w:right w:val="none" w:sz="0" w:space="0" w:color="auto"/>
              </w:divBdr>
            </w:div>
            <w:div w:id="737366105">
              <w:marLeft w:val="0"/>
              <w:marRight w:val="0"/>
              <w:marTop w:val="0"/>
              <w:marBottom w:val="0"/>
              <w:divBdr>
                <w:top w:val="none" w:sz="0" w:space="0" w:color="auto"/>
                <w:left w:val="none" w:sz="0" w:space="0" w:color="auto"/>
                <w:bottom w:val="none" w:sz="0" w:space="0" w:color="auto"/>
                <w:right w:val="none" w:sz="0" w:space="0" w:color="auto"/>
              </w:divBdr>
            </w:div>
            <w:div w:id="150760983">
              <w:marLeft w:val="0"/>
              <w:marRight w:val="0"/>
              <w:marTop w:val="0"/>
              <w:marBottom w:val="0"/>
              <w:divBdr>
                <w:top w:val="none" w:sz="0" w:space="0" w:color="auto"/>
                <w:left w:val="none" w:sz="0" w:space="0" w:color="auto"/>
                <w:bottom w:val="none" w:sz="0" w:space="0" w:color="auto"/>
                <w:right w:val="none" w:sz="0" w:space="0" w:color="auto"/>
              </w:divBdr>
            </w:div>
            <w:div w:id="466095878">
              <w:marLeft w:val="0"/>
              <w:marRight w:val="0"/>
              <w:marTop w:val="0"/>
              <w:marBottom w:val="0"/>
              <w:divBdr>
                <w:top w:val="none" w:sz="0" w:space="0" w:color="auto"/>
                <w:left w:val="none" w:sz="0" w:space="0" w:color="auto"/>
                <w:bottom w:val="none" w:sz="0" w:space="0" w:color="auto"/>
                <w:right w:val="none" w:sz="0" w:space="0" w:color="auto"/>
              </w:divBdr>
            </w:div>
            <w:div w:id="1907718665">
              <w:marLeft w:val="0"/>
              <w:marRight w:val="0"/>
              <w:marTop w:val="0"/>
              <w:marBottom w:val="0"/>
              <w:divBdr>
                <w:top w:val="none" w:sz="0" w:space="0" w:color="auto"/>
                <w:left w:val="none" w:sz="0" w:space="0" w:color="auto"/>
                <w:bottom w:val="none" w:sz="0" w:space="0" w:color="auto"/>
                <w:right w:val="none" w:sz="0" w:space="0" w:color="auto"/>
              </w:divBdr>
            </w:div>
            <w:div w:id="1161041702">
              <w:marLeft w:val="0"/>
              <w:marRight w:val="0"/>
              <w:marTop w:val="0"/>
              <w:marBottom w:val="0"/>
              <w:divBdr>
                <w:top w:val="none" w:sz="0" w:space="0" w:color="auto"/>
                <w:left w:val="none" w:sz="0" w:space="0" w:color="auto"/>
                <w:bottom w:val="none" w:sz="0" w:space="0" w:color="auto"/>
                <w:right w:val="none" w:sz="0" w:space="0" w:color="auto"/>
              </w:divBdr>
            </w:div>
            <w:div w:id="700084423">
              <w:marLeft w:val="0"/>
              <w:marRight w:val="0"/>
              <w:marTop w:val="0"/>
              <w:marBottom w:val="0"/>
              <w:divBdr>
                <w:top w:val="none" w:sz="0" w:space="0" w:color="auto"/>
                <w:left w:val="none" w:sz="0" w:space="0" w:color="auto"/>
                <w:bottom w:val="none" w:sz="0" w:space="0" w:color="auto"/>
                <w:right w:val="none" w:sz="0" w:space="0" w:color="auto"/>
              </w:divBdr>
            </w:div>
            <w:div w:id="791051329">
              <w:marLeft w:val="0"/>
              <w:marRight w:val="0"/>
              <w:marTop w:val="0"/>
              <w:marBottom w:val="0"/>
              <w:divBdr>
                <w:top w:val="none" w:sz="0" w:space="0" w:color="auto"/>
                <w:left w:val="none" w:sz="0" w:space="0" w:color="auto"/>
                <w:bottom w:val="none" w:sz="0" w:space="0" w:color="auto"/>
                <w:right w:val="none" w:sz="0" w:space="0" w:color="auto"/>
              </w:divBdr>
            </w:div>
            <w:div w:id="1929607881">
              <w:marLeft w:val="0"/>
              <w:marRight w:val="0"/>
              <w:marTop w:val="0"/>
              <w:marBottom w:val="0"/>
              <w:divBdr>
                <w:top w:val="none" w:sz="0" w:space="0" w:color="auto"/>
                <w:left w:val="none" w:sz="0" w:space="0" w:color="auto"/>
                <w:bottom w:val="none" w:sz="0" w:space="0" w:color="auto"/>
                <w:right w:val="none" w:sz="0" w:space="0" w:color="auto"/>
              </w:divBdr>
            </w:div>
            <w:div w:id="179321365">
              <w:marLeft w:val="0"/>
              <w:marRight w:val="0"/>
              <w:marTop w:val="0"/>
              <w:marBottom w:val="0"/>
              <w:divBdr>
                <w:top w:val="none" w:sz="0" w:space="0" w:color="auto"/>
                <w:left w:val="none" w:sz="0" w:space="0" w:color="auto"/>
                <w:bottom w:val="none" w:sz="0" w:space="0" w:color="auto"/>
                <w:right w:val="none" w:sz="0" w:space="0" w:color="auto"/>
              </w:divBdr>
            </w:div>
            <w:div w:id="1584338934">
              <w:marLeft w:val="0"/>
              <w:marRight w:val="0"/>
              <w:marTop w:val="0"/>
              <w:marBottom w:val="0"/>
              <w:divBdr>
                <w:top w:val="none" w:sz="0" w:space="0" w:color="auto"/>
                <w:left w:val="none" w:sz="0" w:space="0" w:color="auto"/>
                <w:bottom w:val="none" w:sz="0" w:space="0" w:color="auto"/>
                <w:right w:val="none" w:sz="0" w:space="0" w:color="auto"/>
              </w:divBdr>
            </w:div>
            <w:div w:id="1304308373">
              <w:marLeft w:val="0"/>
              <w:marRight w:val="0"/>
              <w:marTop w:val="0"/>
              <w:marBottom w:val="0"/>
              <w:divBdr>
                <w:top w:val="none" w:sz="0" w:space="0" w:color="auto"/>
                <w:left w:val="none" w:sz="0" w:space="0" w:color="auto"/>
                <w:bottom w:val="none" w:sz="0" w:space="0" w:color="auto"/>
                <w:right w:val="none" w:sz="0" w:space="0" w:color="auto"/>
              </w:divBdr>
            </w:div>
            <w:div w:id="845294073">
              <w:marLeft w:val="0"/>
              <w:marRight w:val="0"/>
              <w:marTop w:val="0"/>
              <w:marBottom w:val="0"/>
              <w:divBdr>
                <w:top w:val="none" w:sz="0" w:space="0" w:color="auto"/>
                <w:left w:val="none" w:sz="0" w:space="0" w:color="auto"/>
                <w:bottom w:val="none" w:sz="0" w:space="0" w:color="auto"/>
                <w:right w:val="none" w:sz="0" w:space="0" w:color="auto"/>
              </w:divBdr>
            </w:div>
            <w:div w:id="1500193820">
              <w:marLeft w:val="0"/>
              <w:marRight w:val="0"/>
              <w:marTop w:val="0"/>
              <w:marBottom w:val="0"/>
              <w:divBdr>
                <w:top w:val="none" w:sz="0" w:space="0" w:color="auto"/>
                <w:left w:val="none" w:sz="0" w:space="0" w:color="auto"/>
                <w:bottom w:val="none" w:sz="0" w:space="0" w:color="auto"/>
                <w:right w:val="none" w:sz="0" w:space="0" w:color="auto"/>
              </w:divBdr>
            </w:div>
            <w:div w:id="1662928780">
              <w:marLeft w:val="0"/>
              <w:marRight w:val="0"/>
              <w:marTop w:val="0"/>
              <w:marBottom w:val="0"/>
              <w:divBdr>
                <w:top w:val="none" w:sz="0" w:space="0" w:color="auto"/>
                <w:left w:val="none" w:sz="0" w:space="0" w:color="auto"/>
                <w:bottom w:val="none" w:sz="0" w:space="0" w:color="auto"/>
                <w:right w:val="none" w:sz="0" w:space="0" w:color="auto"/>
              </w:divBdr>
            </w:div>
            <w:div w:id="1737628155">
              <w:marLeft w:val="0"/>
              <w:marRight w:val="0"/>
              <w:marTop w:val="0"/>
              <w:marBottom w:val="0"/>
              <w:divBdr>
                <w:top w:val="none" w:sz="0" w:space="0" w:color="auto"/>
                <w:left w:val="none" w:sz="0" w:space="0" w:color="auto"/>
                <w:bottom w:val="none" w:sz="0" w:space="0" w:color="auto"/>
                <w:right w:val="none" w:sz="0" w:space="0" w:color="auto"/>
              </w:divBdr>
            </w:div>
            <w:div w:id="894386931">
              <w:marLeft w:val="0"/>
              <w:marRight w:val="0"/>
              <w:marTop w:val="0"/>
              <w:marBottom w:val="0"/>
              <w:divBdr>
                <w:top w:val="none" w:sz="0" w:space="0" w:color="auto"/>
                <w:left w:val="none" w:sz="0" w:space="0" w:color="auto"/>
                <w:bottom w:val="none" w:sz="0" w:space="0" w:color="auto"/>
                <w:right w:val="none" w:sz="0" w:space="0" w:color="auto"/>
              </w:divBdr>
            </w:div>
            <w:div w:id="136992867">
              <w:marLeft w:val="0"/>
              <w:marRight w:val="0"/>
              <w:marTop w:val="0"/>
              <w:marBottom w:val="0"/>
              <w:divBdr>
                <w:top w:val="none" w:sz="0" w:space="0" w:color="auto"/>
                <w:left w:val="none" w:sz="0" w:space="0" w:color="auto"/>
                <w:bottom w:val="none" w:sz="0" w:space="0" w:color="auto"/>
                <w:right w:val="none" w:sz="0" w:space="0" w:color="auto"/>
              </w:divBdr>
            </w:div>
            <w:div w:id="1976136569">
              <w:marLeft w:val="0"/>
              <w:marRight w:val="0"/>
              <w:marTop w:val="0"/>
              <w:marBottom w:val="0"/>
              <w:divBdr>
                <w:top w:val="none" w:sz="0" w:space="0" w:color="auto"/>
                <w:left w:val="none" w:sz="0" w:space="0" w:color="auto"/>
                <w:bottom w:val="none" w:sz="0" w:space="0" w:color="auto"/>
                <w:right w:val="none" w:sz="0" w:space="0" w:color="auto"/>
              </w:divBdr>
            </w:div>
            <w:div w:id="16778639">
              <w:marLeft w:val="0"/>
              <w:marRight w:val="0"/>
              <w:marTop w:val="0"/>
              <w:marBottom w:val="0"/>
              <w:divBdr>
                <w:top w:val="none" w:sz="0" w:space="0" w:color="auto"/>
                <w:left w:val="none" w:sz="0" w:space="0" w:color="auto"/>
                <w:bottom w:val="none" w:sz="0" w:space="0" w:color="auto"/>
                <w:right w:val="none" w:sz="0" w:space="0" w:color="auto"/>
              </w:divBdr>
            </w:div>
            <w:div w:id="1363088967">
              <w:marLeft w:val="0"/>
              <w:marRight w:val="0"/>
              <w:marTop w:val="0"/>
              <w:marBottom w:val="0"/>
              <w:divBdr>
                <w:top w:val="none" w:sz="0" w:space="0" w:color="auto"/>
                <w:left w:val="none" w:sz="0" w:space="0" w:color="auto"/>
                <w:bottom w:val="none" w:sz="0" w:space="0" w:color="auto"/>
                <w:right w:val="none" w:sz="0" w:space="0" w:color="auto"/>
              </w:divBdr>
            </w:div>
            <w:div w:id="11290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17E82-8B60-4051-B536-34374A10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3643</Words>
  <Characters>20040</Characters>
  <Application>Microsoft Office Word</Application>
  <DocSecurity>0</DocSecurity>
  <Lines>167</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 fain</dc:creator>
  <cp:lastModifiedBy>modibo</cp:lastModifiedBy>
  <cp:revision>2</cp:revision>
  <cp:lastPrinted>2017-07-17T16:34:00Z</cp:lastPrinted>
  <dcterms:created xsi:type="dcterms:W3CDTF">2020-02-18T15:20:00Z</dcterms:created>
  <dcterms:modified xsi:type="dcterms:W3CDTF">2020-02-18T15:20:00Z</dcterms:modified>
</cp:coreProperties>
</file>